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91035" w14:textId="7AABA28A" w:rsidR="004D22CF" w:rsidRPr="00A579E6" w:rsidRDefault="00DA7AAC" w:rsidP="005D608D">
      <w:pPr>
        <w:pStyle w:val="berschrift1"/>
      </w:pPr>
      <w:r w:rsidRPr="00504A20">
        <w:rPr>
          <w:noProof/>
          <w:lang w:eastAsia="de-DE"/>
        </w:rPr>
        <w:drawing>
          <wp:anchor distT="0" distB="0" distL="114300" distR="114300" simplePos="0" relativeHeight="251657728" behindDoc="0" locked="0" layoutInCell="1" allowOverlap="1" wp14:anchorId="1D47F869" wp14:editId="7EB41E7C">
            <wp:simplePos x="0" y="0"/>
            <wp:positionH relativeFrom="margin">
              <wp:align>right</wp:align>
            </wp:positionH>
            <wp:positionV relativeFrom="paragraph">
              <wp:posOffset>-2540</wp:posOffset>
            </wp:positionV>
            <wp:extent cx="1510030" cy="1080135"/>
            <wp:effectExtent l="0" t="0" r="0" b="5715"/>
            <wp:wrapNone/>
            <wp:docPr id="2" name="Bild 2" descr="M&amp;MLogo72dpi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&amp;MLogo72dpiA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303B">
        <w:t xml:space="preserve">Mehr als </w:t>
      </w:r>
      <w:r w:rsidR="00A579E6">
        <w:t xml:space="preserve">400 Quadratmeter </w:t>
      </w:r>
      <w:r w:rsidR="00AD4762">
        <w:t xml:space="preserve">neue </w:t>
      </w:r>
      <w:r w:rsidR="00A579E6">
        <w:t>Ausstellungsfläche</w:t>
      </w:r>
    </w:p>
    <w:p w14:paraId="03EF842B" w14:textId="27D5EF3F" w:rsidR="005D608D" w:rsidRPr="00522922" w:rsidRDefault="00A579E6" w:rsidP="00B55C85">
      <w:pPr>
        <w:pStyle w:val="berschrift1"/>
        <w:spacing w:before="240"/>
        <w:rPr>
          <w:sz w:val="40"/>
          <w:szCs w:val="40"/>
        </w:rPr>
      </w:pPr>
      <w:r>
        <w:rPr>
          <w:sz w:val="40"/>
          <w:szCs w:val="40"/>
        </w:rPr>
        <w:t>B.B. King Museum deutlich vergrößert</w:t>
      </w:r>
    </w:p>
    <w:p w14:paraId="195EF1E7" w14:textId="4BE99A94" w:rsidR="00A579E6" w:rsidRDefault="00A579E6" w:rsidP="00FC6E06">
      <w:pPr>
        <w:pStyle w:val="Intro"/>
        <w:tabs>
          <w:tab w:val="left" w:pos="1843"/>
        </w:tabs>
        <w:spacing w:before="240" w:line="360" w:lineRule="auto"/>
      </w:pPr>
      <w:r>
        <w:t xml:space="preserve">Das B.B. King Museum </w:t>
      </w:r>
      <w:r w:rsidR="002F0FE6">
        <w:t xml:space="preserve">hat seine </w:t>
      </w:r>
      <w:r>
        <w:t>Ausstellungsfläche</w:t>
      </w:r>
      <w:r w:rsidR="002F0FE6" w:rsidRPr="002F0FE6">
        <w:t xml:space="preserve"> </w:t>
      </w:r>
      <w:r w:rsidR="005F77DF">
        <w:t xml:space="preserve">um </w:t>
      </w:r>
      <w:r w:rsidR="00E14CF5">
        <w:t xml:space="preserve">fast </w:t>
      </w:r>
      <w:r w:rsidR="005F77DF">
        <w:t xml:space="preserve">ein Viertel </w:t>
      </w:r>
      <w:r w:rsidR="002F0FE6">
        <w:t>erweitert</w:t>
      </w:r>
      <w:r>
        <w:t xml:space="preserve">. </w:t>
      </w:r>
      <w:r w:rsidR="00895ACD">
        <w:t>Auch wurden d</w:t>
      </w:r>
      <w:r>
        <w:t>i</w:t>
      </w:r>
      <w:r w:rsidR="001A09D5">
        <w:t xml:space="preserve">e Außenanlagen </w:t>
      </w:r>
      <w:r w:rsidR="00E14CF5">
        <w:t>um das</w:t>
      </w:r>
      <w:r w:rsidR="001A09D5">
        <w:t xml:space="preserve"> Grab der</w:t>
      </w:r>
      <w:r>
        <w:t xml:space="preserve"> Blues-Ikone </w:t>
      </w:r>
      <w:r w:rsidR="00112A99">
        <w:t>neu</w:t>
      </w:r>
      <w:r>
        <w:t>gestaltet.</w:t>
      </w:r>
    </w:p>
    <w:p w14:paraId="6E0F2A88" w14:textId="469716D6" w:rsidR="008C21B3" w:rsidRDefault="00895ACD" w:rsidP="00895ACD">
      <w:pPr>
        <w:pStyle w:val="Textkrper2"/>
        <w:spacing w:line="360" w:lineRule="auto"/>
        <w:rPr>
          <w:color w:val="000000"/>
        </w:rPr>
      </w:pPr>
      <w:r w:rsidRPr="00112A99">
        <w:rPr>
          <w:color w:val="000000"/>
        </w:rPr>
        <w:t xml:space="preserve">Mit einem großen Fest </w:t>
      </w:r>
      <w:r>
        <w:rPr>
          <w:color w:val="000000"/>
        </w:rPr>
        <w:t>am 5. Juni hat</w:t>
      </w:r>
      <w:r w:rsidRPr="00112A99">
        <w:rPr>
          <w:color w:val="000000"/>
        </w:rPr>
        <w:t xml:space="preserve"> das B.B. King Museum </w:t>
      </w:r>
      <w:r w:rsidR="00B26C15">
        <w:rPr>
          <w:color w:val="000000"/>
        </w:rPr>
        <w:t>&amp;</w:t>
      </w:r>
      <w:r w:rsidRPr="00112A99">
        <w:rPr>
          <w:color w:val="000000"/>
        </w:rPr>
        <w:t xml:space="preserve"> Delta </w:t>
      </w:r>
      <w:proofErr w:type="spellStart"/>
      <w:r w:rsidRPr="00112A99">
        <w:rPr>
          <w:color w:val="000000"/>
        </w:rPr>
        <w:t>Interpretive</w:t>
      </w:r>
      <w:proofErr w:type="spellEnd"/>
      <w:r w:rsidRPr="00112A99">
        <w:rPr>
          <w:color w:val="000000"/>
        </w:rPr>
        <w:t xml:space="preserve"> Center in </w:t>
      </w:r>
      <w:proofErr w:type="spellStart"/>
      <w:r w:rsidRPr="00112A99">
        <w:rPr>
          <w:color w:val="000000"/>
        </w:rPr>
        <w:t>Indianola</w:t>
      </w:r>
      <w:proofErr w:type="spellEnd"/>
      <w:r w:rsidRPr="00112A99">
        <w:rPr>
          <w:color w:val="000000"/>
        </w:rPr>
        <w:t xml:space="preserve"> </w:t>
      </w:r>
      <w:r>
        <w:rPr>
          <w:color w:val="000000"/>
        </w:rPr>
        <w:t xml:space="preserve">seine </w:t>
      </w:r>
      <w:r w:rsidRPr="00112A99">
        <w:rPr>
          <w:color w:val="000000"/>
        </w:rPr>
        <w:t xml:space="preserve">erste große Erweiterung </w:t>
      </w:r>
      <w:r>
        <w:rPr>
          <w:color w:val="000000"/>
        </w:rPr>
        <w:t xml:space="preserve">seit der </w:t>
      </w:r>
      <w:r w:rsidR="001A09D5">
        <w:rPr>
          <w:color w:val="000000"/>
        </w:rPr>
        <w:t>Eröffnung</w:t>
      </w:r>
      <w:r>
        <w:rPr>
          <w:color w:val="000000"/>
        </w:rPr>
        <w:t xml:space="preserve"> 2008 e</w:t>
      </w:r>
      <w:r w:rsidR="001A09D5">
        <w:rPr>
          <w:color w:val="000000"/>
        </w:rPr>
        <w:t>ingeweiht</w:t>
      </w:r>
      <w:r>
        <w:rPr>
          <w:color w:val="000000"/>
        </w:rPr>
        <w:t xml:space="preserve">. </w:t>
      </w:r>
    </w:p>
    <w:p w14:paraId="1636C4B2" w14:textId="7554FB1E" w:rsidR="00895ACD" w:rsidRDefault="008C21B3" w:rsidP="00895ACD">
      <w:pPr>
        <w:pStyle w:val="Textkrper2"/>
        <w:spacing w:line="360" w:lineRule="auto"/>
        <w:rPr>
          <w:color w:val="000000"/>
        </w:rPr>
      </w:pPr>
      <w:r>
        <w:rPr>
          <w:color w:val="000000"/>
        </w:rPr>
        <w:t>V</w:t>
      </w:r>
      <w:r w:rsidRPr="00112A99">
        <w:rPr>
          <w:color w:val="000000"/>
        </w:rPr>
        <w:t xml:space="preserve">or allem um die letzten zehn Jahre im Leben </w:t>
      </w:r>
      <w:r>
        <w:rPr>
          <w:color w:val="000000"/>
        </w:rPr>
        <w:t>Kings geht es a</w:t>
      </w:r>
      <w:r w:rsidR="00895ACD" w:rsidRPr="00112A99">
        <w:rPr>
          <w:color w:val="000000"/>
        </w:rPr>
        <w:t xml:space="preserve">uf </w:t>
      </w:r>
      <w:r w:rsidR="001A09D5">
        <w:rPr>
          <w:color w:val="000000"/>
        </w:rPr>
        <w:t xml:space="preserve">den </w:t>
      </w:r>
      <w:r w:rsidR="0062303B">
        <w:rPr>
          <w:color w:val="000000"/>
        </w:rPr>
        <w:t xml:space="preserve">rund </w:t>
      </w:r>
      <w:r w:rsidR="00E14CF5">
        <w:rPr>
          <w:color w:val="000000"/>
        </w:rPr>
        <w:t>42</w:t>
      </w:r>
      <w:r w:rsidR="00895ACD" w:rsidRPr="00112A99">
        <w:rPr>
          <w:color w:val="000000"/>
        </w:rPr>
        <w:t xml:space="preserve">0 Quadratmetern </w:t>
      </w:r>
      <w:r>
        <w:rPr>
          <w:color w:val="000000"/>
        </w:rPr>
        <w:t>neuer</w:t>
      </w:r>
      <w:r w:rsidR="001A09D5" w:rsidRPr="00112A99">
        <w:rPr>
          <w:color w:val="000000"/>
        </w:rPr>
        <w:t xml:space="preserve"> </w:t>
      </w:r>
      <w:r w:rsidR="00895ACD">
        <w:rPr>
          <w:color w:val="000000"/>
        </w:rPr>
        <w:t>Ausstellungsfläche</w:t>
      </w:r>
      <w:r w:rsidR="00895ACD" w:rsidRPr="00112A99">
        <w:rPr>
          <w:color w:val="000000"/>
        </w:rPr>
        <w:t xml:space="preserve">. </w:t>
      </w:r>
      <w:r w:rsidR="00895ACD">
        <w:rPr>
          <w:color w:val="000000"/>
        </w:rPr>
        <w:t xml:space="preserve">Zu sehen sind </w:t>
      </w:r>
      <w:r w:rsidR="00895ACD" w:rsidRPr="00112A99">
        <w:rPr>
          <w:color w:val="000000"/>
        </w:rPr>
        <w:t>sein Rolls</w:t>
      </w:r>
      <w:r w:rsidR="001A09D5">
        <w:rPr>
          <w:color w:val="000000"/>
        </w:rPr>
        <w:t>-</w:t>
      </w:r>
      <w:r w:rsidR="00895ACD" w:rsidRPr="00112A99">
        <w:rPr>
          <w:color w:val="000000"/>
        </w:rPr>
        <w:t xml:space="preserve">Royce </w:t>
      </w:r>
      <w:r w:rsidR="00895ACD">
        <w:rPr>
          <w:color w:val="000000"/>
        </w:rPr>
        <w:t xml:space="preserve">und sein sehr viel bescheidenerer </w:t>
      </w:r>
      <w:proofErr w:type="spellStart"/>
      <w:r w:rsidR="00895ACD">
        <w:rPr>
          <w:color w:val="000000"/>
        </w:rPr>
        <w:t>Chevy</w:t>
      </w:r>
      <w:proofErr w:type="spellEnd"/>
      <w:r w:rsidR="00895ACD">
        <w:rPr>
          <w:color w:val="000000"/>
        </w:rPr>
        <w:t xml:space="preserve"> El Camino. A</w:t>
      </w:r>
      <w:r w:rsidR="00895ACD" w:rsidRPr="00112A99">
        <w:rPr>
          <w:color w:val="000000"/>
        </w:rPr>
        <w:t xml:space="preserve">uch der </w:t>
      </w:r>
      <w:proofErr w:type="spellStart"/>
      <w:r w:rsidR="00895ACD">
        <w:rPr>
          <w:color w:val="000000"/>
        </w:rPr>
        <w:t>Tourbus</w:t>
      </w:r>
      <w:proofErr w:type="spellEnd"/>
      <w:r w:rsidR="00895ACD">
        <w:rPr>
          <w:color w:val="000000"/>
        </w:rPr>
        <w:t xml:space="preserve"> </w:t>
      </w:r>
      <w:r>
        <w:rPr>
          <w:color w:val="000000"/>
        </w:rPr>
        <w:t>und</w:t>
      </w:r>
      <w:r w:rsidR="00895ACD">
        <w:rPr>
          <w:color w:val="000000"/>
        </w:rPr>
        <w:t xml:space="preserve"> die letzte Gibson-</w:t>
      </w:r>
      <w:r w:rsidR="00895ACD" w:rsidRPr="00112A99">
        <w:rPr>
          <w:color w:val="000000"/>
        </w:rPr>
        <w:t>Lucille-Gitarre</w:t>
      </w:r>
      <w:r w:rsidR="00895ACD">
        <w:rPr>
          <w:color w:val="000000"/>
        </w:rPr>
        <w:t>,</w:t>
      </w:r>
      <w:r w:rsidR="00895ACD" w:rsidRPr="00112A99">
        <w:rPr>
          <w:color w:val="000000"/>
        </w:rPr>
        <w:t xml:space="preserve"> die </w:t>
      </w:r>
      <w:r w:rsidR="001A09D5">
        <w:rPr>
          <w:color w:val="000000"/>
        </w:rPr>
        <w:t>King</w:t>
      </w:r>
      <w:r w:rsidR="00895ACD">
        <w:rPr>
          <w:color w:val="000000"/>
        </w:rPr>
        <w:t xml:space="preserve"> gespielt hat, haben nun ein Zuhause gefunden. Zudem</w:t>
      </w:r>
      <w:r w:rsidR="00895ACD" w:rsidRPr="00112A99">
        <w:rPr>
          <w:color w:val="000000"/>
        </w:rPr>
        <w:t xml:space="preserve"> ist der M</w:t>
      </w:r>
      <w:r w:rsidR="00895ACD">
        <w:rPr>
          <w:color w:val="000000"/>
        </w:rPr>
        <w:t xml:space="preserve">emorial Garden rund ums Grab </w:t>
      </w:r>
      <w:r w:rsidR="00C53304">
        <w:rPr>
          <w:color w:val="000000"/>
        </w:rPr>
        <w:t>des</w:t>
      </w:r>
      <w:r w:rsidR="00EE5287">
        <w:rPr>
          <w:color w:val="000000"/>
        </w:rPr>
        <w:t xml:space="preserve"> </w:t>
      </w:r>
      <w:r w:rsidR="00895ACD" w:rsidRPr="00112A99">
        <w:rPr>
          <w:color w:val="000000"/>
        </w:rPr>
        <w:t>2015 verstor</w:t>
      </w:r>
      <w:r w:rsidR="00895ACD">
        <w:rPr>
          <w:color w:val="000000"/>
        </w:rPr>
        <w:t>benen Blues-</w:t>
      </w:r>
      <w:r w:rsidR="00C53304">
        <w:rPr>
          <w:color w:val="000000"/>
        </w:rPr>
        <w:t>Weltstars</w:t>
      </w:r>
      <w:r w:rsidR="00EE5287">
        <w:rPr>
          <w:color w:val="000000"/>
        </w:rPr>
        <w:t xml:space="preserve"> </w:t>
      </w:r>
      <w:r w:rsidR="00895ACD">
        <w:rPr>
          <w:color w:val="000000"/>
        </w:rPr>
        <w:t>neu angelegt worden</w:t>
      </w:r>
      <w:r w:rsidR="00895ACD" w:rsidRPr="00112A99">
        <w:rPr>
          <w:color w:val="000000"/>
        </w:rPr>
        <w:t>.</w:t>
      </w:r>
    </w:p>
    <w:p w14:paraId="7E2C2A89" w14:textId="2316D6CB" w:rsidR="00490F20" w:rsidRDefault="00112A99" w:rsidP="00112A99">
      <w:pPr>
        <w:pStyle w:val="Textkrper2"/>
        <w:spacing w:line="360" w:lineRule="auto"/>
        <w:rPr>
          <w:color w:val="000000"/>
          <w:lang w:eastAsia="de-DE"/>
        </w:rPr>
      </w:pPr>
      <w:r w:rsidRPr="00112A99">
        <w:rPr>
          <w:color w:val="000000"/>
        </w:rPr>
        <w:t>Das Museum zei</w:t>
      </w:r>
      <w:r>
        <w:rPr>
          <w:color w:val="000000"/>
        </w:rPr>
        <w:t>g</w:t>
      </w:r>
      <w:r w:rsidRPr="00112A99">
        <w:rPr>
          <w:color w:val="000000"/>
        </w:rPr>
        <w:t xml:space="preserve">t B.B. Kings Leben und erklärt die Region Mississippi Delta. B.B. King, </w:t>
      </w:r>
      <w:r>
        <w:rPr>
          <w:color w:val="000000"/>
        </w:rPr>
        <w:t xml:space="preserve">1925 in der Nähe </w:t>
      </w:r>
      <w:r w:rsidR="00895ACD">
        <w:rPr>
          <w:color w:val="000000"/>
        </w:rPr>
        <w:t xml:space="preserve">als Riley B. King </w:t>
      </w:r>
      <w:r>
        <w:rPr>
          <w:color w:val="000000"/>
        </w:rPr>
        <w:t xml:space="preserve">geboren, </w:t>
      </w:r>
      <w:r w:rsidRPr="00112A99">
        <w:rPr>
          <w:color w:val="000000"/>
        </w:rPr>
        <w:t xml:space="preserve">hat es </w:t>
      </w:r>
      <w:r w:rsidR="00895ACD">
        <w:rPr>
          <w:color w:val="000000"/>
        </w:rPr>
        <w:t xml:space="preserve">selbst </w:t>
      </w:r>
      <w:r w:rsidRPr="00112A99">
        <w:rPr>
          <w:color w:val="000000"/>
        </w:rPr>
        <w:t>eingeweiht</w:t>
      </w:r>
      <w:r w:rsidR="00E14CF5">
        <w:rPr>
          <w:color w:val="000000"/>
        </w:rPr>
        <w:t xml:space="preserve"> mit anfangs 1800 Quadratmetern</w:t>
      </w:r>
      <w:r>
        <w:rPr>
          <w:color w:val="000000"/>
        </w:rPr>
        <w:t>.</w:t>
      </w:r>
      <w:r w:rsidR="00826372">
        <w:rPr>
          <w:color w:val="000000"/>
          <w:lang w:eastAsia="de-DE"/>
        </w:rPr>
        <w:t xml:space="preserve"> </w:t>
      </w:r>
      <w:r>
        <w:rPr>
          <w:color w:val="000000"/>
          <w:lang w:eastAsia="de-DE"/>
        </w:rPr>
        <w:t xml:space="preserve">Nach seinem Tod 2015 wurde </w:t>
      </w:r>
      <w:r w:rsidR="00895ACD">
        <w:rPr>
          <w:color w:val="000000"/>
          <w:lang w:eastAsia="de-DE"/>
        </w:rPr>
        <w:t>King</w:t>
      </w:r>
      <w:r>
        <w:rPr>
          <w:color w:val="000000"/>
          <w:lang w:eastAsia="de-DE"/>
        </w:rPr>
        <w:t xml:space="preserve"> a</w:t>
      </w:r>
      <w:r w:rsidR="00895ACD">
        <w:rPr>
          <w:color w:val="000000"/>
          <w:lang w:eastAsia="de-DE"/>
        </w:rPr>
        <w:t xml:space="preserve">m </w:t>
      </w:r>
      <w:r>
        <w:rPr>
          <w:color w:val="000000"/>
          <w:lang w:eastAsia="de-DE"/>
        </w:rPr>
        <w:t xml:space="preserve">Museum beigesetzt. </w:t>
      </w:r>
    </w:p>
    <w:p w14:paraId="24519B8E" w14:textId="1A4AF234" w:rsidR="00B26C15" w:rsidRDefault="00A608BC" w:rsidP="001A09D5">
      <w:pPr>
        <w:pStyle w:val="Textkrper2"/>
        <w:spacing w:after="0" w:line="360" w:lineRule="auto"/>
        <w:rPr>
          <w:color w:val="000000"/>
        </w:rPr>
      </w:pPr>
      <w:r>
        <w:t>R</w:t>
      </w:r>
      <w:r w:rsidR="00DD2440" w:rsidRPr="00FB6A9A">
        <w:t>eiseinformati</w:t>
      </w:r>
      <w:r w:rsidR="00DD2440" w:rsidRPr="005047FB">
        <w:rPr>
          <w:color w:val="000000"/>
        </w:rPr>
        <w:t xml:space="preserve">onen: Verkehrsbüro Memphis &amp; Mississippi, </w:t>
      </w:r>
      <w:proofErr w:type="spellStart"/>
      <w:r w:rsidR="00DD2440" w:rsidRPr="005047FB">
        <w:rPr>
          <w:color w:val="000000"/>
        </w:rPr>
        <w:t>Horstheider</w:t>
      </w:r>
      <w:proofErr w:type="spellEnd"/>
      <w:r w:rsidR="00DD2440" w:rsidRPr="005047FB">
        <w:rPr>
          <w:color w:val="000000"/>
        </w:rPr>
        <w:t xml:space="preserve"> Weg 106a, 33613 Bielefeld, Deutschland, Tel. 0521-986-0420</w:t>
      </w:r>
      <w:r w:rsidR="002860A1" w:rsidRPr="005047FB">
        <w:rPr>
          <w:color w:val="000000"/>
        </w:rPr>
        <w:t xml:space="preserve">, </w:t>
      </w:r>
      <w:r w:rsidR="00B26C15" w:rsidRPr="00B26C15">
        <w:rPr>
          <w:color w:val="000000"/>
        </w:rPr>
        <w:t>www.memphis-mississippi.de</w:t>
      </w:r>
      <w:r w:rsidR="00FC6E06">
        <w:rPr>
          <w:color w:val="000000"/>
        </w:rPr>
        <w:t>.</w:t>
      </w:r>
    </w:p>
    <w:p w14:paraId="1A2302F9" w14:textId="5C34A2FE" w:rsidR="00DD2440" w:rsidRPr="00204DF8" w:rsidRDefault="00DD2440" w:rsidP="00B26C15">
      <w:pPr>
        <w:pStyle w:val="Textkrper2"/>
        <w:spacing w:line="360" w:lineRule="auto"/>
        <w:jc w:val="center"/>
        <w:rPr>
          <w:color w:val="000000"/>
        </w:rPr>
      </w:pPr>
      <w:r>
        <w:t>_____________________________</w:t>
      </w:r>
      <w:r w:rsidR="00F42718">
        <w:t>_____________________</w:t>
      </w:r>
    </w:p>
    <w:p w14:paraId="4C35DB3B" w14:textId="77777777" w:rsidR="00DD2440" w:rsidRDefault="00DD2440">
      <w:pPr>
        <w:pStyle w:val="editorial"/>
      </w:pPr>
      <w:r>
        <w:t xml:space="preserve">Die redaktionelle Verwendung ist honorarfrei. </w:t>
      </w:r>
      <w:r w:rsidR="00C75B51">
        <w:t>Wir bitten um einen Beleg</w:t>
      </w:r>
    </w:p>
    <w:p w14:paraId="492838EE" w14:textId="77777777" w:rsidR="00DD2440" w:rsidRDefault="00DD2440">
      <w:pPr>
        <w:pStyle w:val="editorialheadline"/>
        <w:rPr>
          <w:lang w:val="de-DE"/>
        </w:rPr>
      </w:pPr>
      <w:r w:rsidRPr="003119A7">
        <w:rPr>
          <w:lang w:val="de-DE"/>
        </w:rPr>
        <w:t>TEXT ZUM DOWNLOAD (</w:t>
      </w:r>
      <w:r w:rsidR="003119A7" w:rsidRPr="003119A7">
        <w:rPr>
          <w:lang w:val="de-DE"/>
        </w:rPr>
        <w:t xml:space="preserve">PDF UND </w:t>
      </w:r>
      <w:r w:rsidRPr="003119A7">
        <w:rPr>
          <w:lang w:val="de-DE"/>
        </w:rPr>
        <w:t>MICROSOFT WORD)</w:t>
      </w:r>
    </w:p>
    <w:p w14:paraId="271CDBC7" w14:textId="3666BD0D" w:rsidR="003119A7" w:rsidRDefault="00EA34EB" w:rsidP="00BD69CC">
      <w:pPr>
        <w:pStyle w:val="editorial"/>
        <w:rPr>
          <w:sz w:val="20"/>
        </w:rPr>
      </w:pPr>
      <w:hyperlink r:id="rId9" w:history="1">
        <w:r w:rsidR="00112A99" w:rsidRPr="00D90546">
          <w:rPr>
            <w:rStyle w:val="Hyperlink"/>
            <w:szCs w:val="24"/>
          </w:rPr>
          <w:t>www.textransfer.de/mm/bbkingmuseumerweiterung.pdf</w:t>
        </w:r>
      </w:hyperlink>
      <w:r w:rsidR="00112A99">
        <w:rPr>
          <w:sz w:val="20"/>
        </w:rPr>
        <w:t xml:space="preserve"> </w:t>
      </w:r>
      <w:r w:rsidR="00321242">
        <w:rPr>
          <w:sz w:val="20"/>
        </w:rPr>
        <w:t xml:space="preserve"> </w:t>
      </w:r>
      <w:r w:rsidR="00A608BC">
        <w:rPr>
          <w:sz w:val="20"/>
        </w:rPr>
        <w:t xml:space="preserve"> </w:t>
      </w:r>
      <w:r w:rsidR="001324B3">
        <w:rPr>
          <w:sz w:val="20"/>
        </w:rPr>
        <w:t xml:space="preserve"> </w:t>
      </w:r>
    </w:p>
    <w:p w14:paraId="2749DD3A" w14:textId="6E10EE2E" w:rsidR="00874B81" w:rsidRPr="00A937F2" w:rsidRDefault="00EA34EB" w:rsidP="00A937F2">
      <w:pPr>
        <w:pStyle w:val="editorial"/>
        <w:spacing w:before="0"/>
        <w:rPr>
          <w:sz w:val="20"/>
        </w:rPr>
      </w:pPr>
      <w:hyperlink r:id="rId10" w:history="1">
        <w:r w:rsidR="00112A99" w:rsidRPr="00D90546">
          <w:rPr>
            <w:rStyle w:val="Hyperlink"/>
            <w:szCs w:val="24"/>
          </w:rPr>
          <w:t>www.textransfer.de/mm/bbkingmuseumerweiterung.docx</w:t>
        </w:r>
      </w:hyperlink>
      <w:r w:rsidR="00112A99">
        <w:rPr>
          <w:sz w:val="20"/>
        </w:rPr>
        <w:t xml:space="preserve"> </w:t>
      </w:r>
      <w:r w:rsidR="00A937F2" w:rsidRPr="00A937F2">
        <w:rPr>
          <w:sz w:val="20"/>
        </w:rPr>
        <w:t xml:space="preserve"> </w:t>
      </w:r>
      <w:r w:rsidR="00874B81" w:rsidRPr="00A937F2">
        <w:rPr>
          <w:sz w:val="20"/>
        </w:rPr>
        <w:t xml:space="preserve"> </w:t>
      </w:r>
    </w:p>
    <w:p w14:paraId="1247A450" w14:textId="45A815C9" w:rsidR="00F42718" w:rsidRDefault="003F2884" w:rsidP="00A937F2">
      <w:pPr>
        <w:pStyle w:val="editorialheadline"/>
        <w:rPr>
          <w:lang w:val="de-DE"/>
        </w:rPr>
      </w:pPr>
      <w:r w:rsidRPr="00A937F2">
        <w:rPr>
          <w:sz w:val="20"/>
          <w:lang w:val="de-DE"/>
        </w:rPr>
        <w:t xml:space="preserve"> </w:t>
      </w:r>
      <w:r w:rsidR="005C2747" w:rsidRPr="00A937F2">
        <w:rPr>
          <w:sz w:val="20"/>
          <w:lang w:val="de-DE"/>
        </w:rPr>
        <w:t xml:space="preserve"> </w:t>
      </w:r>
      <w:r w:rsidR="001F2AA4" w:rsidRPr="00A937F2">
        <w:rPr>
          <w:sz w:val="20"/>
          <w:lang w:val="de-DE"/>
        </w:rPr>
        <w:t xml:space="preserve">   </w:t>
      </w:r>
      <w:r w:rsidR="00A10FC9" w:rsidRPr="00A937F2">
        <w:rPr>
          <w:sz w:val="20"/>
          <w:lang w:val="de-DE"/>
        </w:rPr>
        <w:t xml:space="preserve"> </w:t>
      </w:r>
      <w:r w:rsidR="00F42718">
        <w:rPr>
          <w:lang w:val="de-DE"/>
        </w:rPr>
        <w:t>PR</w:t>
      </w:r>
      <w:r w:rsidR="00F42718" w:rsidRPr="00725D90">
        <w:rPr>
          <w:lang w:val="de-DE"/>
        </w:rPr>
        <w:t>ESSEFOTO</w:t>
      </w:r>
      <w:r w:rsidR="00321242">
        <w:rPr>
          <w:lang w:val="de-DE"/>
        </w:rPr>
        <w:t>S</w:t>
      </w:r>
      <w:r w:rsidR="00F42718" w:rsidRPr="00725D90">
        <w:rPr>
          <w:lang w:val="de-DE"/>
        </w:rPr>
        <w:t xml:space="preserve"> ZUM DOWNLOAD (JPG, 300 DPI)</w:t>
      </w:r>
    </w:p>
    <w:p w14:paraId="2EB737F5" w14:textId="77777777" w:rsidR="00EA34EB" w:rsidRDefault="00EA34EB" w:rsidP="00EA34EB">
      <w:pPr>
        <w:pStyle w:val="editorial"/>
        <w:spacing w:before="0"/>
        <w:rPr>
          <w:rStyle w:val="Hyperlink"/>
        </w:rPr>
      </w:pPr>
      <w:hyperlink r:id="rId11" w:history="1">
        <w:r w:rsidRPr="00D90546">
          <w:rPr>
            <w:rStyle w:val="Hyperlink"/>
          </w:rPr>
          <w:t>www.textransfer.de/mm/bbkingtourbus1.jpg</w:t>
        </w:r>
      </w:hyperlink>
      <w:r>
        <w:rPr>
          <w:rStyle w:val="Hyperlink"/>
        </w:rPr>
        <w:t xml:space="preserve"> </w:t>
      </w:r>
    </w:p>
    <w:p w14:paraId="45EA7E5B" w14:textId="77777777" w:rsidR="00EA34EB" w:rsidRDefault="00EA34EB" w:rsidP="00EA34EB">
      <w:pPr>
        <w:pStyle w:val="editorial"/>
        <w:spacing w:before="0"/>
        <w:rPr>
          <w:rStyle w:val="Hyperlink"/>
        </w:rPr>
      </w:pPr>
      <w:hyperlink r:id="rId12" w:history="1">
        <w:r w:rsidRPr="00D90546">
          <w:rPr>
            <w:rStyle w:val="Hyperlink"/>
          </w:rPr>
          <w:t>www.textransfer.de/mm/bbkingtourbus2.jpg</w:t>
        </w:r>
      </w:hyperlink>
      <w:r>
        <w:rPr>
          <w:rStyle w:val="Hyperlink"/>
        </w:rPr>
        <w:t xml:space="preserve"> </w:t>
      </w:r>
    </w:p>
    <w:p w14:paraId="4FFE466B" w14:textId="77777777" w:rsidR="00EA34EB" w:rsidRDefault="00EA34EB" w:rsidP="00EA34EB">
      <w:pPr>
        <w:pStyle w:val="editorial"/>
        <w:spacing w:before="0"/>
        <w:rPr>
          <w:sz w:val="20"/>
          <w:szCs w:val="20"/>
        </w:rPr>
      </w:pPr>
      <w:r>
        <w:rPr>
          <w:sz w:val="20"/>
          <w:szCs w:val="20"/>
        </w:rPr>
        <w:t xml:space="preserve">B.B. Kings </w:t>
      </w:r>
      <w:proofErr w:type="spellStart"/>
      <w:r>
        <w:rPr>
          <w:sz w:val="20"/>
          <w:szCs w:val="20"/>
        </w:rPr>
        <w:t>Tourbus</w:t>
      </w:r>
      <w:proofErr w:type="spellEnd"/>
      <w:r>
        <w:rPr>
          <w:sz w:val="20"/>
          <w:szCs w:val="20"/>
        </w:rPr>
        <w:t xml:space="preserve"> im B.B. King Museum &amp; Delta </w:t>
      </w:r>
      <w:proofErr w:type="spellStart"/>
      <w:r>
        <w:rPr>
          <w:sz w:val="20"/>
          <w:szCs w:val="20"/>
        </w:rPr>
        <w:t>Interpretive</w:t>
      </w:r>
      <w:proofErr w:type="spellEnd"/>
      <w:r>
        <w:rPr>
          <w:sz w:val="20"/>
          <w:szCs w:val="20"/>
        </w:rPr>
        <w:t xml:space="preserve"> Center. Foto: </w:t>
      </w:r>
      <w:proofErr w:type="spellStart"/>
      <w:r>
        <w:rPr>
          <w:sz w:val="20"/>
          <w:szCs w:val="20"/>
        </w:rPr>
        <w:t>Rory</w:t>
      </w:r>
      <w:proofErr w:type="spellEnd"/>
      <w:r>
        <w:rPr>
          <w:sz w:val="20"/>
          <w:szCs w:val="20"/>
        </w:rPr>
        <w:t xml:space="preserve"> Doyle </w:t>
      </w:r>
    </w:p>
    <w:p w14:paraId="2F24E33E" w14:textId="77BAB1C0" w:rsidR="00321242" w:rsidRDefault="00EA34EB" w:rsidP="00BC30A1">
      <w:pPr>
        <w:pStyle w:val="editorial"/>
        <w:rPr>
          <w:rStyle w:val="Hyperlink"/>
        </w:rPr>
      </w:pPr>
      <w:hyperlink r:id="rId13" w:history="1">
        <w:r w:rsidR="00B26C15" w:rsidRPr="00D90546">
          <w:rPr>
            <w:rStyle w:val="Hyperlink"/>
          </w:rPr>
          <w:t>www.textransfer.de/mm/bbking1.jpg</w:t>
        </w:r>
      </w:hyperlink>
      <w:r w:rsidR="00B26C15">
        <w:rPr>
          <w:rStyle w:val="Hyperlink"/>
        </w:rPr>
        <w:t xml:space="preserve"> </w:t>
      </w:r>
    </w:p>
    <w:p w14:paraId="58EBDB98" w14:textId="7A000250" w:rsidR="00194BB2" w:rsidRDefault="00EA34EB" w:rsidP="00194BB2">
      <w:pPr>
        <w:pStyle w:val="editorial"/>
        <w:spacing w:before="0"/>
        <w:rPr>
          <w:rStyle w:val="Hyperlink"/>
        </w:rPr>
      </w:pPr>
      <w:hyperlink r:id="rId14" w:history="1">
        <w:r w:rsidR="00B26C15" w:rsidRPr="00D90546">
          <w:rPr>
            <w:rStyle w:val="Hyperlink"/>
          </w:rPr>
          <w:t>www.textransfer.de/mm/bbking2.jpg</w:t>
        </w:r>
      </w:hyperlink>
    </w:p>
    <w:p w14:paraId="30878178" w14:textId="620A07E6" w:rsidR="002406DB" w:rsidRDefault="00B26C15" w:rsidP="008C21B3">
      <w:pPr>
        <w:pStyle w:val="editorial"/>
        <w:spacing w:before="0" w:after="240"/>
        <w:rPr>
          <w:sz w:val="20"/>
          <w:szCs w:val="20"/>
        </w:rPr>
      </w:pPr>
      <w:r w:rsidRPr="00B26C15">
        <w:rPr>
          <w:sz w:val="20"/>
          <w:szCs w:val="20"/>
        </w:rPr>
        <w:t xml:space="preserve">B.B. King bei der Einweihung </w:t>
      </w:r>
      <w:r w:rsidR="001A09D5">
        <w:rPr>
          <w:sz w:val="20"/>
          <w:szCs w:val="20"/>
        </w:rPr>
        <w:t>des B.</w:t>
      </w:r>
      <w:r>
        <w:rPr>
          <w:sz w:val="20"/>
          <w:szCs w:val="20"/>
        </w:rPr>
        <w:t>B.</w:t>
      </w:r>
      <w:r w:rsidR="001A09D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King Museum &amp; Delta </w:t>
      </w:r>
      <w:proofErr w:type="spellStart"/>
      <w:r>
        <w:rPr>
          <w:sz w:val="20"/>
          <w:szCs w:val="20"/>
        </w:rPr>
        <w:t>Interpretive</w:t>
      </w:r>
      <w:proofErr w:type="spellEnd"/>
      <w:r>
        <w:rPr>
          <w:sz w:val="20"/>
          <w:szCs w:val="20"/>
        </w:rPr>
        <w:t xml:space="preserve"> Center</w:t>
      </w:r>
      <w:r w:rsidR="001A09D5">
        <w:rPr>
          <w:sz w:val="20"/>
          <w:szCs w:val="20"/>
        </w:rPr>
        <w:t xml:space="preserve"> in </w:t>
      </w:r>
      <w:proofErr w:type="spellStart"/>
      <w:r w:rsidR="001A09D5">
        <w:rPr>
          <w:sz w:val="20"/>
          <w:szCs w:val="20"/>
        </w:rPr>
        <w:t>Indianola</w:t>
      </w:r>
      <w:proofErr w:type="spellEnd"/>
      <w:r w:rsidR="001A09D5">
        <w:rPr>
          <w:sz w:val="20"/>
          <w:szCs w:val="20"/>
        </w:rPr>
        <w:t xml:space="preserve"> 2008</w:t>
      </w:r>
      <w:r>
        <w:rPr>
          <w:sz w:val="20"/>
          <w:szCs w:val="20"/>
        </w:rPr>
        <w:t xml:space="preserve"> </w:t>
      </w:r>
    </w:p>
    <w:p w14:paraId="484109CF" w14:textId="70B720E6" w:rsidR="001A09D5" w:rsidRDefault="00EA34EB" w:rsidP="001A09D5">
      <w:pPr>
        <w:pStyle w:val="editorial"/>
        <w:spacing w:before="0"/>
        <w:rPr>
          <w:rStyle w:val="Hyperlink"/>
        </w:rPr>
      </w:pPr>
      <w:hyperlink r:id="rId15" w:history="1">
        <w:r w:rsidR="001A09D5" w:rsidRPr="00D90546">
          <w:rPr>
            <w:rStyle w:val="Hyperlink"/>
          </w:rPr>
          <w:t>www.textransfer.de/mm/bbkingmuseumlucille.jpg</w:t>
        </w:r>
      </w:hyperlink>
    </w:p>
    <w:p w14:paraId="569298B4" w14:textId="3E8DFF70" w:rsidR="001A09D5" w:rsidRDefault="001A09D5" w:rsidP="001A09D5">
      <w:pPr>
        <w:pStyle w:val="editorial"/>
        <w:spacing w:before="0" w:after="240"/>
        <w:rPr>
          <w:sz w:val="20"/>
          <w:szCs w:val="20"/>
        </w:rPr>
      </w:pPr>
      <w:r>
        <w:rPr>
          <w:sz w:val="20"/>
          <w:szCs w:val="20"/>
        </w:rPr>
        <w:t xml:space="preserve">Gibson-Lucille-Gitarre von </w:t>
      </w:r>
      <w:r w:rsidRPr="00B26C15">
        <w:rPr>
          <w:sz w:val="20"/>
          <w:szCs w:val="20"/>
        </w:rPr>
        <w:t xml:space="preserve">King </w:t>
      </w:r>
      <w:r>
        <w:rPr>
          <w:sz w:val="20"/>
          <w:szCs w:val="20"/>
        </w:rPr>
        <w:t xml:space="preserve">im B.B. King Museum &amp; Delta </w:t>
      </w:r>
      <w:proofErr w:type="spellStart"/>
      <w:r>
        <w:rPr>
          <w:sz w:val="20"/>
          <w:szCs w:val="20"/>
        </w:rPr>
        <w:t>Interpretive</w:t>
      </w:r>
      <w:proofErr w:type="spellEnd"/>
      <w:r>
        <w:rPr>
          <w:sz w:val="20"/>
          <w:szCs w:val="20"/>
        </w:rPr>
        <w:t xml:space="preserve"> Center</w:t>
      </w:r>
      <w:r w:rsidR="00FD27F0">
        <w:rPr>
          <w:sz w:val="20"/>
          <w:szCs w:val="20"/>
        </w:rPr>
        <w:t xml:space="preserve">. </w:t>
      </w:r>
    </w:p>
    <w:p w14:paraId="37CFC2BE" w14:textId="5ACAE2A8" w:rsidR="0060194A" w:rsidRPr="00FD27F0" w:rsidRDefault="00056E93" w:rsidP="00321242">
      <w:pPr>
        <w:pStyle w:val="editorial"/>
        <w:spacing w:before="0"/>
      </w:pPr>
      <w:r w:rsidRPr="00FD27F0">
        <w:t>WEITERE PRESSEFOTOS MISSISSIPPI (JPG, 300 DPI)</w:t>
      </w:r>
    </w:p>
    <w:p w14:paraId="34C03680" w14:textId="492A42AD" w:rsidR="00056E93" w:rsidRPr="00FD27F0" w:rsidRDefault="00EA34EB" w:rsidP="00FD27F0">
      <w:pPr>
        <w:pStyle w:val="editorial"/>
        <w:spacing w:before="0"/>
        <w:rPr>
          <w:rStyle w:val="Hyperlink"/>
        </w:rPr>
      </w:pPr>
      <w:hyperlink r:id="rId16" w:history="1">
        <w:r w:rsidR="007D0BD0" w:rsidRPr="00FD27F0">
          <w:rPr>
            <w:rStyle w:val="Hyperlink"/>
          </w:rPr>
          <w:t>www.memphis-mississippi.de/Pressefotos</w:t>
        </w:r>
      </w:hyperlink>
      <w:r w:rsidR="007D0BD0" w:rsidRPr="00FD27F0">
        <w:rPr>
          <w:sz w:val="20"/>
          <w:szCs w:val="20"/>
        </w:rPr>
        <w:t xml:space="preserve"> </w:t>
      </w:r>
      <w:r w:rsidR="00056E93" w:rsidRPr="00FD27F0">
        <w:rPr>
          <w:rStyle w:val="Hyperlink"/>
        </w:rPr>
        <w:t xml:space="preserve"> </w:t>
      </w:r>
      <w:bookmarkStart w:id="0" w:name="_GoBack"/>
      <w:bookmarkEnd w:id="0"/>
    </w:p>
    <w:sectPr w:rsidR="00056E93" w:rsidRPr="00FD27F0" w:rsidSect="00F974B6">
      <w:headerReference w:type="default" r:id="rId17"/>
      <w:footerReference w:type="default" r:id="rId18"/>
      <w:pgSz w:w="11906" w:h="16838" w:code="9"/>
      <w:pgMar w:top="567" w:right="851" w:bottom="992" w:left="1559" w:header="0" w:footer="29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F20B9" w14:textId="77777777" w:rsidR="00A85711" w:rsidRDefault="00A85711">
      <w:r>
        <w:separator/>
      </w:r>
    </w:p>
  </w:endnote>
  <w:endnote w:type="continuationSeparator" w:id="0">
    <w:p w14:paraId="2DDA910C" w14:textId="77777777" w:rsidR="00A85711" w:rsidRDefault="00A85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CD"/>
    <w:family w:val="auto"/>
    <w:notTrueType/>
    <w:pitch w:val="default"/>
    <w:sig w:usb0="00000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7693B" w14:textId="51D275F5" w:rsidR="00EA6E35" w:rsidRPr="007E1F13" w:rsidRDefault="00EA6E35">
    <w:pPr>
      <w:pStyle w:val="Fuzeile"/>
      <w:rPr>
        <w:b w:val="0"/>
        <w:lang w:val="de-DE"/>
      </w:rPr>
    </w:pPr>
    <w:r>
      <w:rPr>
        <w:lang w:val="de-DE"/>
      </w:rPr>
      <w:t xml:space="preserve">________________________________________________________________________________ </w:t>
    </w:r>
    <w:r w:rsidRPr="007E1F13">
      <w:rPr>
        <w:b w:val="0"/>
        <w:lang w:val="de-DE"/>
      </w:rPr>
      <w:fldChar w:fldCharType="begin"/>
    </w:r>
    <w:r w:rsidRPr="007E1F13">
      <w:rPr>
        <w:b w:val="0"/>
        <w:lang w:val="de-DE"/>
      </w:rPr>
      <w:instrText>PAGE   \* MERGEFORMAT</w:instrText>
    </w:r>
    <w:r w:rsidRPr="007E1F13">
      <w:rPr>
        <w:b w:val="0"/>
        <w:lang w:val="de-DE"/>
      </w:rPr>
      <w:fldChar w:fldCharType="separate"/>
    </w:r>
    <w:r w:rsidR="00EA34EB">
      <w:rPr>
        <w:b w:val="0"/>
        <w:noProof/>
        <w:lang w:val="de-DE"/>
      </w:rPr>
      <w:t>1</w:t>
    </w:r>
    <w:r w:rsidRPr="007E1F13">
      <w:rPr>
        <w:b w:val="0"/>
        <w:lang w:val="de-DE"/>
      </w:rPr>
      <w:fldChar w:fldCharType="end"/>
    </w:r>
  </w:p>
  <w:p w14:paraId="2E0CA951" w14:textId="77777777" w:rsidR="00EA6E35" w:rsidRDefault="00EA6E35">
    <w:pPr>
      <w:pStyle w:val="Fuzeile"/>
      <w:rPr>
        <w:lang w:val="de-DE"/>
      </w:rPr>
    </w:pPr>
    <w:r>
      <w:rPr>
        <w:lang w:val="de-DE"/>
      </w:rPr>
      <w:t xml:space="preserve">Verkehrsbüro Memphis &amp; Mississippi, Pressedienst   </w:t>
    </w:r>
  </w:p>
  <w:p w14:paraId="36C85AB3" w14:textId="77777777" w:rsidR="00EA6E35" w:rsidRDefault="00EA6E35">
    <w:pPr>
      <w:pStyle w:val="Fuzeile"/>
      <w:rPr>
        <w:lang w:val="de-DE"/>
      </w:rPr>
    </w:pPr>
    <w:proofErr w:type="spellStart"/>
    <w:r>
      <w:rPr>
        <w:lang w:val="de-DE"/>
      </w:rPr>
      <w:t>Horstheider</w:t>
    </w:r>
    <w:proofErr w:type="spellEnd"/>
    <w:r>
      <w:rPr>
        <w:lang w:val="de-DE"/>
      </w:rPr>
      <w:t xml:space="preserve"> Weg 106</w:t>
    </w:r>
    <w:proofErr w:type="gramStart"/>
    <w:r>
      <w:rPr>
        <w:lang w:val="de-DE"/>
      </w:rPr>
      <w:t>a  33613</w:t>
    </w:r>
    <w:proofErr w:type="gramEnd"/>
    <w:r>
      <w:rPr>
        <w:lang w:val="de-DE"/>
      </w:rPr>
      <w:t xml:space="preserve"> Bielefeld   Deutschland</w:t>
    </w:r>
  </w:p>
  <w:p w14:paraId="3F4C4970" w14:textId="77777777" w:rsidR="00EA6E35" w:rsidRDefault="00EA6E35">
    <w:pPr>
      <w:pStyle w:val="Fuzeile"/>
      <w:rPr>
        <w:lang w:val="de-DE"/>
      </w:rPr>
    </w:pPr>
    <w:r>
      <w:rPr>
        <w:lang w:val="de-DE"/>
      </w:rPr>
      <w:t>Tel. +49(521)986-0420   presse@memphis-mississippi.de   www.memphis-mississippi.de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A792BA" w14:textId="77777777" w:rsidR="00A85711" w:rsidRDefault="00A85711">
      <w:r>
        <w:separator/>
      </w:r>
    </w:p>
  </w:footnote>
  <w:footnote w:type="continuationSeparator" w:id="0">
    <w:p w14:paraId="2081C25E" w14:textId="77777777" w:rsidR="00A85711" w:rsidRDefault="00A85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1BFAB" w14:textId="77777777" w:rsidR="00EA6E35" w:rsidRDefault="00EA6E35">
    <w:pPr>
      <w:pStyle w:val="Kopfzeile"/>
      <w:framePr w:wrap="auto" w:vAnchor="text" w:hAnchor="margin" w:xAlign="right" w:y="1"/>
      <w:rPr>
        <w:rStyle w:val="Seitenzahl"/>
      </w:rPr>
    </w:pPr>
  </w:p>
  <w:p w14:paraId="1B62EBB9" w14:textId="151358EA" w:rsidR="00EA6E35" w:rsidRDefault="00CB749B">
    <w:pPr>
      <w:pStyle w:val="berschrift1"/>
      <w:rPr>
        <w:lang w:val="en-US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4981EFA" wp14:editId="1AE946C6">
              <wp:simplePos x="0" y="0"/>
              <wp:positionH relativeFrom="column">
                <wp:posOffset>-90170</wp:posOffset>
              </wp:positionH>
              <wp:positionV relativeFrom="paragraph">
                <wp:posOffset>459740</wp:posOffset>
              </wp:positionV>
              <wp:extent cx="6286500" cy="1073785"/>
              <wp:effectExtent l="0" t="0" r="0" b="0"/>
              <wp:wrapTight wrapText="bothSides">
                <wp:wrapPolygon edited="0">
                  <wp:start x="-57" y="0"/>
                  <wp:lineTo x="-57" y="21472"/>
                  <wp:lineTo x="21600" y="21472"/>
                  <wp:lineTo x="21600" y="0"/>
                  <wp:lineTo x="-57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00" cy="1073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4CC744" w14:textId="77777777" w:rsidR="00EA6E35" w:rsidRDefault="00EA6E35" w:rsidP="00FE2CE4">
                          <w:pPr>
                            <w:pStyle w:val="berschrift3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Memphis &amp; Mississippi</w:t>
                          </w:r>
                        </w:p>
                        <w:p w14:paraId="56852B0F" w14:textId="190C340F" w:rsidR="00EA6E35" w:rsidRPr="004E354A" w:rsidRDefault="00367482" w:rsidP="00FE2CE4">
                          <w:pPr>
                            <w:pStyle w:val="berschrift4"/>
                            <w:rPr>
                              <w:lang w:val="de-DE"/>
                            </w:rPr>
                          </w:pPr>
                          <w:r>
                            <w:t>Pressedienst:</w:t>
                          </w:r>
                          <w:r w:rsidR="00DA7AAC">
                            <w:rPr>
                              <w:lang w:val="de-DE"/>
                            </w:rPr>
                            <w:t xml:space="preserve"> </w:t>
                          </w:r>
                          <w:r w:rsidR="0055386D">
                            <w:rPr>
                              <w:lang w:val="de-DE"/>
                            </w:rPr>
                            <w:t>7</w:t>
                          </w:r>
                          <w:r w:rsidR="00E77DE4">
                            <w:rPr>
                              <w:lang w:val="de-DE"/>
                            </w:rPr>
                            <w:t xml:space="preserve">. </w:t>
                          </w:r>
                          <w:r w:rsidR="0055386D">
                            <w:rPr>
                              <w:lang w:val="de-DE"/>
                            </w:rPr>
                            <w:t>Juni</w:t>
                          </w:r>
                          <w:r w:rsidR="00E62BF1">
                            <w:rPr>
                              <w:lang w:val="de-DE"/>
                            </w:rPr>
                            <w:t xml:space="preserve"> </w:t>
                          </w:r>
                          <w:r w:rsidR="00B40972">
                            <w:rPr>
                              <w:lang w:val="de-DE"/>
                            </w:rPr>
                            <w:t>20</w:t>
                          </w:r>
                          <w:r w:rsidR="00E62BF1">
                            <w:rPr>
                              <w:lang w:val="de-DE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981EF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7.1pt;margin-top:36.2pt;width:495pt;height:84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" stroked="f">
              <v:textbox>
                <w:txbxContent>
                  <w:p w14:paraId="024CC744" w14:textId="77777777" w:rsidR="00EA6E35" w:rsidRDefault="00EA6E35" w:rsidP="00FE2CE4">
                    <w:pPr>
                      <w:pStyle w:val="berschrift3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Memphis &amp; Mississippi</w:t>
                    </w:r>
                  </w:p>
                  <w:p w14:paraId="56852B0F" w14:textId="190C340F" w:rsidR="00EA6E35" w:rsidRPr="004E354A" w:rsidRDefault="00367482" w:rsidP="00FE2CE4">
                    <w:pPr>
                      <w:pStyle w:val="berschrift4"/>
                      <w:rPr>
                        <w:lang w:val="de-DE"/>
                      </w:rPr>
                    </w:pPr>
                    <w:r>
                      <w:t>Pressedienst:</w:t>
                    </w:r>
                    <w:r w:rsidR="00DA7AAC">
                      <w:rPr>
                        <w:lang w:val="de-DE"/>
                      </w:rPr>
                      <w:t xml:space="preserve"> </w:t>
                    </w:r>
                    <w:r w:rsidR="0055386D">
                      <w:rPr>
                        <w:lang w:val="de-DE"/>
                      </w:rPr>
                      <w:t>7</w:t>
                    </w:r>
                    <w:r w:rsidR="00E77DE4">
                      <w:rPr>
                        <w:lang w:val="de-DE"/>
                      </w:rPr>
                      <w:t xml:space="preserve">. </w:t>
                    </w:r>
                    <w:r w:rsidR="0055386D">
                      <w:rPr>
                        <w:lang w:val="de-DE"/>
                      </w:rPr>
                      <w:t>Juni</w:t>
                    </w:r>
                    <w:r w:rsidR="00E62BF1">
                      <w:rPr>
                        <w:lang w:val="de-DE"/>
                      </w:rPr>
                      <w:t xml:space="preserve"> </w:t>
                    </w:r>
                    <w:r w:rsidR="00B40972">
                      <w:rPr>
                        <w:lang w:val="de-DE"/>
                      </w:rPr>
                      <w:t>20</w:t>
                    </w:r>
                    <w:r w:rsidR="00E62BF1">
                      <w:rPr>
                        <w:lang w:val="de-DE"/>
                      </w:rPr>
                      <w:t>21</w:t>
                    </w:r>
                  </w:p>
                </w:txbxContent>
              </v:textbox>
              <w10:wrap type="tigh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FC2B23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74830D52"/>
    <w:multiLevelType w:val="multilevel"/>
    <w:tmpl w:val="8AFC8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  <w:num w:numId="47">
    <w:abstractNumId w:val="0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440"/>
    <w:rsid w:val="000006C8"/>
    <w:rsid w:val="000018B0"/>
    <w:rsid w:val="00003554"/>
    <w:rsid w:val="00003A28"/>
    <w:rsid w:val="000158CE"/>
    <w:rsid w:val="00023AF1"/>
    <w:rsid w:val="0002439A"/>
    <w:rsid w:val="00027AF9"/>
    <w:rsid w:val="0003014C"/>
    <w:rsid w:val="000304A1"/>
    <w:rsid w:val="000315AB"/>
    <w:rsid w:val="00032C16"/>
    <w:rsid w:val="000340BE"/>
    <w:rsid w:val="00036E32"/>
    <w:rsid w:val="00042D4D"/>
    <w:rsid w:val="00043825"/>
    <w:rsid w:val="000438ED"/>
    <w:rsid w:val="00043BF8"/>
    <w:rsid w:val="0004456D"/>
    <w:rsid w:val="0004713E"/>
    <w:rsid w:val="00047724"/>
    <w:rsid w:val="00053036"/>
    <w:rsid w:val="00055179"/>
    <w:rsid w:val="00055B5B"/>
    <w:rsid w:val="00056AFB"/>
    <w:rsid w:val="00056E93"/>
    <w:rsid w:val="00057CE9"/>
    <w:rsid w:val="00060557"/>
    <w:rsid w:val="00063FF6"/>
    <w:rsid w:val="00064ECB"/>
    <w:rsid w:val="0006719F"/>
    <w:rsid w:val="00067427"/>
    <w:rsid w:val="000678E0"/>
    <w:rsid w:val="000702D1"/>
    <w:rsid w:val="000702DD"/>
    <w:rsid w:val="00071D8B"/>
    <w:rsid w:val="00073124"/>
    <w:rsid w:val="00074220"/>
    <w:rsid w:val="0007574B"/>
    <w:rsid w:val="0008085A"/>
    <w:rsid w:val="00080D20"/>
    <w:rsid w:val="000849B8"/>
    <w:rsid w:val="00087720"/>
    <w:rsid w:val="00087F61"/>
    <w:rsid w:val="00090563"/>
    <w:rsid w:val="0009060C"/>
    <w:rsid w:val="00090BFE"/>
    <w:rsid w:val="00091E43"/>
    <w:rsid w:val="0009249E"/>
    <w:rsid w:val="00093631"/>
    <w:rsid w:val="00093D70"/>
    <w:rsid w:val="00096AD2"/>
    <w:rsid w:val="00097E6E"/>
    <w:rsid w:val="000A525A"/>
    <w:rsid w:val="000A6E29"/>
    <w:rsid w:val="000B0D59"/>
    <w:rsid w:val="000B0EC0"/>
    <w:rsid w:val="000B2260"/>
    <w:rsid w:val="000B2711"/>
    <w:rsid w:val="000B76DE"/>
    <w:rsid w:val="000C06F6"/>
    <w:rsid w:val="000C087A"/>
    <w:rsid w:val="000C2194"/>
    <w:rsid w:val="000C258D"/>
    <w:rsid w:val="000C2F7B"/>
    <w:rsid w:val="000C367E"/>
    <w:rsid w:val="000C4AF6"/>
    <w:rsid w:val="000C7DE7"/>
    <w:rsid w:val="000D3E23"/>
    <w:rsid w:val="000D528E"/>
    <w:rsid w:val="000D674F"/>
    <w:rsid w:val="000D771D"/>
    <w:rsid w:val="000E0297"/>
    <w:rsid w:val="000E0EA2"/>
    <w:rsid w:val="000E3C2F"/>
    <w:rsid w:val="000E3E65"/>
    <w:rsid w:val="000E5CDB"/>
    <w:rsid w:val="000E60DB"/>
    <w:rsid w:val="000F0D33"/>
    <w:rsid w:val="000F2395"/>
    <w:rsid w:val="000F2F59"/>
    <w:rsid w:val="000F4093"/>
    <w:rsid w:val="000F4D80"/>
    <w:rsid w:val="000F60D6"/>
    <w:rsid w:val="000F702E"/>
    <w:rsid w:val="000F7930"/>
    <w:rsid w:val="000F7F50"/>
    <w:rsid w:val="00100B13"/>
    <w:rsid w:val="00100F6F"/>
    <w:rsid w:val="00106752"/>
    <w:rsid w:val="0010718C"/>
    <w:rsid w:val="00111771"/>
    <w:rsid w:val="00111E32"/>
    <w:rsid w:val="001120F2"/>
    <w:rsid w:val="00112A99"/>
    <w:rsid w:val="0011394E"/>
    <w:rsid w:val="0011520D"/>
    <w:rsid w:val="001163CE"/>
    <w:rsid w:val="001207AB"/>
    <w:rsid w:val="001214F9"/>
    <w:rsid w:val="0012493D"/>
    <w:rsid w:val="00125431"/>
    <w:rsid w:val="0012576A"/>
    <w:rsid w:val="00127B28"/>
    <w:rsid w:val="001324B3"/>
    <w:rsid w:val="001343AA"/>
    <w:rsid w:val="001348EC"/>
    <w:rsid w:val="00135B27"/>
    <w:rsid w:val="00136960"/>
    <w:rsid w:val="001427B7"/>
    <w:rsid w:val="00153D80"/>
    <w:rsid w:val="0015419C"/>
    <w:rsid w:val="001557F2"/>
    <w:rsid w:val="00162539"/>
    <w:rsid w:val="0017042C"/>
    <w:rsid w:val="0017325D"/>
    <w:rsid w:val="00173689"/>
    <w:rsid w:val="0017434A"/>
    <w:rsid w:val="00174F0F"/>
    <w:rsid w:val="00175049"/>
    <w:rsid w:val="00175666"/>
    <w:rsid w:val="00175895"/>
    <w:rsid w:val="00175AC5"/>
    <w:rsid w:val="0017791C"/>
    <w:rsid w:val="00181877"/>
    <w:rsid w:val="00185CBF"/>
    <w:rsid w:val="00185E7F"/>
    <w:rsid w:val="00191B2D"/>
    <w:rsid w:val="00192E06"/>
    <w:rsid w:val="001942C1"/>
    <w:rsid w:val="00194BB2"/>
    <w:rsid w:val="0019532B"/>
    <w:rsid w:val="00196EED"/>
    <w:rsid w:val="0019787B"/>
    <w:rsid w:val="00197C24"/>
    <w:rsid w:val="00197F35"/>
    <w:rsid w:val="001A09D5"/>
    <w:rsid w:val="001A1C89"/>
    <w:rsid w:val="001A39A3"/>
    <w:rsid w:val="001A6980"/>
    <w:rsid w:val="001B0487"/>
    <w:rsid w:val="001B1DD2"/>
    <w:rsid w:val="001B2F4F"/>
    <w:rsid w:val="001B3652"/>
    <w:rsid w:val="001B3827"/>
    <w:rsid w:val="001B6662"/>
    <w:rsid w:val="001B6B19"/>
    <w:rsid w:val="001C2074"/>
    <w:rsid w:val="001C5AB0"/>
    <w:rsid w:val="001C6EDB"/>
    <w:rsid w:val="001D0EC1"/>
    <w:rsid w:val="001D2B5B"/>
    <w:rsid w:val="001D526A"/>
    <w:rsid w:val="001D7630"/>
    <w:rsid w:val="001E00EB"/>
    <w:rsid w:val="001E0DAF"/>
    <w:rsid w:val="001E1717"/>
    <w:rsid w:val="001E1D7C"/>
    <w:rsid w:val="001E213A"/>
    <w:rsid w:val="001E218A"/>
    <w:rsid w:val="001E2794"/>
    <w:rsid w:val="001F2995"/>
    <w:rsid w:val="001F2AA4"/>
    <w:rsid w:val="001F311A"/>
    <w:rsid w:val="001F3A61"/>
    <w:rsid w:val="001F3F86"/>
    <w:rsid w:val="001F42CF"/>
    <w:rsid w:val="001F4F0D"/>
    <w:rsid w:val="001F7B84"/>
    <w:rsid w:val="00203F48"/>
    <w:rsid w:val="00204DF8"/>
    <w:rsid w:val="00205E58"/>
    <w:rsid w:val="00206118"/>
    <w:rsid w:val="0020698E"/>
    <w:rsid w:val="00212A8A"/>
    <w:rsid w:val="00212BEB"/>
    <w:rsid w:val="00214D2B"/>
    <w:rsid w:val="00220606"/>
    <w:rsid w:val="002213ED"/>
    <w:rsid w:val="002244F7"/>
    <w:rsid w:val="00225541"/>
    <w:rsid w:val="00227934"/>
    <w:rsid w:val="00227EDD"/>
    <w:rsid w:val="00230049"/>
    <w:rsid w:val="00230E11"/>
    <w:rsid w:val="00233A0A"/>
    <w:rsid w:val="00236876"/>
    <w:rsid w:val="002406DB"/>
    <w:rsid w:val="00242501"/>
    <w:rsid w:val="00242AE3"/>
    <w:rsid w:val="00242C0B"/>
    <w:rsid w:val="0024388B"/>
    <w:rsid w:val="00244AEC"/>
    <w:rsid w:val="00246DB4"/>
    <w:rsid w:val="002476EC"/>
    <w:rsid w:val="0025056E"/>
    <w:rsid w:val="00251B17"/>
    <w:rsid w:val="00254379"/>
    <w:rsid w:val="00256607"/>
    <w:rsid w:val="00257DC7"/>
    <w:rsid w:val="002630EB"/>
    <w:rsid w:val="0026367A"/>
    <w:rsid w:val="00265D57"/>
    <w:rsid w:val="00270967"/>
    <w:rsid w:val="00271658"/>
    <w:rsid w:val="00272319"/>
    <w:rsid w:val="00272450"/>
    <w:rsid w:val="00275EA0"/>
    <w:rsid w:val="0027614A"/>
    <w:rsid w:val="00283973"/>
    <w:rsid w:val="00283DC0"/>
    <w:rsid w:val="00285130"/>
    <w:rsid w:val="002860A1"/>
    <w:rsid w:val="00286A8B"/>
    <w:rsid w:val="00286F33"/>
    <w:rsid w:val="00287202"/>
    <w:rsid w:val="00287879"/>
    <w:rsid w:val="002914BE"/>
    <w:rsid w:val="00294AF0"/>
    <w:rsid w:val="00294DBD"/>
    <w:rsid w:val="00297CA3"/>
    <w:rsid w:val="002A0CFB"/>
    <w:rsid w:val="002A1B7E"/>
    <w:rsid w:val="002A2166"/>
    <w:rsid w:val="002A321E"/>
    <w:rsid w:val="002A378F"/>
    <w:rsid w:val="002A388B"/>
    <w:rsid w:val="002A4E7E"/>
    <w:rsid w:val="002A53D6"/>
    <w:rsid w:val="002A71C4"/>
    <w:rsid w:val="002B0EAA"/>
    <w:rsid w:val="002B3495"/>
    <w:rsid w:val="002B648F"/>
    <w:rsid w:val="002B79DB"/>
    <w:rsid w:val="002C0284"/>
    <w:rsid w:val="002C0519"/>
    <w:rsid w:val="002C1347"/>
    <w:rsid w:val="002C1B74"/>
    <w:rsid w:val="002C321A"/>
    <w:rsid w:val="002D1718"/>
    <w:rsid w:val="002D1DA7"/>
    <w:rsid w:val="002D36C7"/>
    <w:rsid w:val="002D5C1C"/>
    <w:rsid w:val="002D5E77"/>
    <w:rsid w:val="002E0A11"/>
    <w:rsid w:val="002E1154"/>
    <w:rsid w:val="002E2D8B"/>
    <w:rsid w:val="002E31AC"/>
    <w:rsid w:val="002E526A"/>
    <w:rsid w:val="002F0A35"/>
    <w:rsid w:val="002F0FE6"/>
    <w:rsid w:val="002F19EF"/>
    <w:rsid w:val="002F2BC5"/>
    <w:rsid w:val="002F30BF"/>
    <w:rsid w:val="002F62B2"/>
    <w:rsid w:val="002F7EA4"/>
    <w:rsid w:val="00304E51"/>
    <w:rsid w:val="00307881"/>
    <w:rsid w:val="00307E32"/>
    <w:rsid w:val="00310497"/>
    <w:rsid w:val="003119A7"/>
    <w:rsid w:val="00314F7A"/>
    <w:rsid w:val="00316820"/>
    <w:rsid w:val="003175D4"/>
    <w:rsid w:val="00320F91"/>
    <w:rsid w:val="00321173"/>
    <w:rsid w:val="00321242"/>
    <w:rsid w:val="003238F7"/>
    <w:rsid w:val="003242FC"/>
    <w:rsid w:val="00327F5F"/>
    <w:rsid w:val="00332B83"/>
    <w:rsid w:val="00332D6D"/>
    <w:rsid w:val="00335C85"/>
    <w:rsid w:val="00335DC0"/>
    <w:rsid w:val="00337537"/>
    <w:rsid w:val="00341A45"/>
    <w:rsid w:val="00344274"/>
    <w:rsid w:val="0034429D"/>
    <w:rsid w:val="003446CE"/>
    <w:rsid w:val="00345896"/>
    <w:rsid w:val="00346927"/>
    <w:rsid w:val="00346B02"/>
    <w:rsid w:val="00355F99"/>
    <w:rsid w:val="00357C34"/>
    <w:rsid w:val="00360DFE"/>
    <w:rsid w:val="0036223C"/>
    <w:rsid w:val="00362EEA"/>
    <w:rsid w:val="0036440D"/>
    <w:rsid w:val="00365035"/>
    <w:rsid w:val="00367482"/>
    <w:rsid w:val="003700C0"/>
    <w:rsid w:val="00371C38"/>
    <w:rsid w:val="00372811"/>
    <w:rsid w:val="00375F17"/>
    <w:rsid w:val="003776B1"/>
    <w:rsid w:val="00377EEA"/>
    <w:rsid w:val="0038217D"/>
    <w:rsid w:val="0038235C"/>
    <w:rsid w:val="0038443A"/>
    <w:rsid w:val="00384C22"/>
    <w:rsid w:val="00387157"/>
    <w:rsid w:val="00387F93"/>
    <w:rsid w:val="00393A9D"/>
    <w:rsid w:val="00394ECD"/>
    <w:rsid w:val="00394F86"/>
    <w:rsid w:val="00394FE7"/>
    <w:rsid w:val="00397D69"/>
    <w:rsid w:val="003A07B1"/>
    <w:rsid w:val="003A36D6"/>
    <w:rsid w:val="003B08EE"/>
    <w:rsid w:val="003B4E0B"/>
    <w:rsid w:val="003B6049"/>
    <w:rsid w:val="003B6313"/>
    <w:rsid w:val="003B6816"/>
    <w:rsid w:val="003B6EBF"/>
    <w:rsid w:val="003C41AC"/>
    <w:rsid w:val="003C464D"/>
    <w:rsid w:val="003C474C"/>
    <w:rsid w:val="003C557F"/>
    <w:rsid w:val="003C59BD"/>
    <w:rsid w:val="003C5E69"/>
    <w:rsid w:val="003D1798"/>
    <w:rsid w:val="003D19AF"/>
    <w:rsid w:val="003D4235"/>
    <w:rsid w:val="003D4749"/>
    <w:rsid w:val="003D719D"/>
    <w:rsid w:val="003E0106"/>
    <w:rsid w:val="003E1245"/>
    <w:rsid w:val="003E1BB2"/>
    <w:rsid w:val="003E27EF"/>
    <w:rsid w:val="003E2F82"/>
    <w:rsid w:val="003E4382"/>
    <w:rsid w:val="003E77F7"/>
    <w:rsid w:val="003F0401"/>
    <w:rsid w:val="003F2884"/>
    <w:rsid w:val="003F4257"/>
    <w:rsid w:val="003F5E89"/>
    <w:rsid w:val="003F6C05"/>
    <w:rsid w:val="00401EB0"/>
    <w:rsid w:val="004108F2"/>
    <w:rsid w:val="00410F1B"/>
    <w:rsid w:val="004124B2"/>
    <w:rsid w:val="00412576"/>
    <w:rsid w:val="00413127"/>
    <w:rsid w:val="00414BB2"/>
    <w:rsid w:val="004166A1"/>
    <w:rsid w:val="0042718C"/>
    <w:rsid w:val="0042735E"/>
    <w:rsid w:val="00427A25"/>
    <w:rsid w:val="00430207"/>
    <w:rsid w:val="00432984"/>
    <w:rsid w:val="00434130"/>
    <w:rsid w:val="0043570D"/>
    <w:rsid w:val="00445D52"/>
    <w:rsid w:val="004463C4"/>
    <w:rsid w:val="004467C9"/>
    <w:rsid w:val="004529E4"/>
    <w:rsid w:val="00455443"/>
    <w:rsid w:val="00455C88"/>
    <w:rsid w:val="0045640F"/>
    <w:rsid w:val="004628F5"/>
    <w:rsid w:val="00464B2F"/>
    <w:rsid w:val="004659B5"/>
    <w:rsid w:val="00465D22"/>
    <w:rsid w:val="004678BF"/>
    <w:rsid w:val="00471A7A"/>
    <w:rsid w:val="004738CB"/>
    <w:rsid w:val="00473D61"/>
    <w:rsid w:val="00477A35"/>
    <w:rsid w:val="00477FA9"/>
    <w:rsid w:val="004804D0"/>
    <w:rsid w:val="00483090"/>
    <w:rsid w:val="004832AE"/>
    <w:rsid w:val="00485018"/>
    <w:rsid w:val="004852BC"/>
    <w:rsid w:val="00485D9A"/>
    <w:rsid w:val="00486619"/>
    <w:rsid w:val="004873E8"/>
    <w:rsid w:val="00490E5D"/>
    <w:rsid w:val="00490F20"/>
    <w:rsid w:val="00490F64"/>
    <w:rsid w:val="00491D28"/>
    <w:rsid w:val="00493CFC"/>
    <w:rsid w:val="004940AF"/>
    <w:rsid w:val="0049416F"/>
    <w:rsid w:val="00494389"/>
    <w:rsid w:val="00494F1B"/>
    <w:rsid w:val="004A1876"/>
    <w:rsid w:val="004A3B3A"/>
    <w:rsid w:val="004A3D88"/>
    <w:rsid w:val="004A41BD"/>
    <w:rsid w:val="004A489C"/>
    <w:rsid w:val="004A4972"/>
    <w:rsid w:val="004A72F7"/>
    <w:rsid w:val="004A7B7B"/>
    <w:rsid w:val="004B2584"/>
    <w:rsid w:val="004B3D29"/>
    <w:rsid w:val="004B55C3"/>
    <w:rsid w:val="004B5679"/>
    <w:rsid w:val="004B5E4B"/>
    <w:rsid w:val="004B66CC"/>
    <w:rsid w:val="004B6855"/>
    <w:rsid w:val="004C152A"/>
    <w:rsid w:val="004D012D"/>
    <w:rsid w:val="004D22CF"/>
    <w:rsid w:val="004D24BB"/>
    <w:rsid w:val="004D2970"/>
    <w:rsid w:val="004D2DB3"/>
    <w:rsid w:val="004D4EC2"/>
    <w:rsid w:val="004D702B"/>
    <w:rsid w:val="004E0EBA"/>
    <w:rsid w:val="004E354A"/>
    <w:rsid w:val="004E49B1"/>
    <w:rsid w:val="004E741E"/>
    <w:rsid w:val="004F0CEC"/>
    <w:rsid w:val="004F19F0"/>
    <w:rsid w:val="004F318B"/>
    <w:rsid w:val="004F428B"/>
    <w:rsid w:val="004F46F2"/>
    <w:rsid w:val="004F4B1C"/>
    <w:rsid w:val="004F4E81"/>
    <w:rsid w:val="004F5315"/>
    <w:rsid w:val="004F5847"/>
    <w:rsid w:val="004F79D4"/>
    <w:rsid w:val="005018E2"/>
    <w:rsid w:val="005026DF"/>
    <w:rsid w:val="00503ABE"/>
    <w:rsid w:val="005047FB"/>
    <w:rsid w:val="00504A20"/>
    <w:rsid w:val="00506F6E"/>
    <w:rsid w:val="005073D4"/>
    <w:rsid w:val="005114D5"/>
    <w:rsid w:val="00511C09"/>
    <w:rsid w:val="00512FAF"/>
    <w:rsid w:val="00515A2C"/>
    <w:rsid w:val="00516BDC"/>
    <w:rsid w:val="00516FFB"/>
    <w:rsid w:val="00520671"/>
    <w:rsid w:val="00520C7B"/>
    <w:rsid w:val="00522922"/>
    <w:rsid w:val="00522D52"/>
    <w:rsid w:val="005256F5"/>
    <w:rsid w:val="00525F38"/>
    <w:rsid w:val="00530B80"/>
    <w:rsid w:val="005323A8"/>
    <w:rsid w:val="00534709"/>
    <w:rsid w:val="0054484C"/>
    <w:rsid w:val="005462B1"/>
    <w:rsid w:val="0055012E"/>
    <w:rsid w:val="00551930"/>
    <w:rsid w:val="005519D8"/>
    <w:rsid w:val="00551B4B"/>
    <w:rsid w:val="005532BD"/>
    <w:rsid w:val="0055386D"/>
    <w:rsid w:val="005548DF"/>
    <w:rsid w:val="00555319"/>
    <w:rsid w:val="005562C2"/>
    <w:rsid w:val="0056255F"/>
    <w:rsid w:val="0056485C"/>
    <w:rsid w:val="00564987"/>
    <w:rsid w:val="00564BE7"/>
    <w:rsid w:val="00564E4F"/>
    <w:rsid w:val="00565627"/>
    <w:rsid w:val="00566865"/>
    <w:rsid w:val="00566DC8"/>
    <w:rsid w:val="00566E80"/>
    <w:rsid w:val="005701D1"/>
    <w:rsid w:val="00570E9B"/>
    <w:rsid w:val="00571605"/>
    <w:rsid w:val="00572AE1"/>
    <w:rsid w:val="00573C29"/>
    <w:rsid w:val="005779BB"/>
    <w:rsid w:val="00581AD6"/>
    <w:rsid w:val="005826A8"/>
    <w:rsid w:val="00582A18"/>
    <w:rsid w:val="00582C0A"/>
    <w:rsid w:val="005844CE"/>
    <w:rsid w:val="00586232"/>
    <w:rsid w:val="00587AFF"/>
    <w:rsid w:val="00593175"/>
    <w:rsid w:val="00593AD8"/>
    <w:rsid w:val="005A220D"/>
    <w:rsid w:val="005A48DE"/>
    <w:rsid w:val="005A5706"/>
    <w:rsid w:val="005A5860"/>
    <w:rsid w:val="005A68F8"/>
    <w:rsid w:val="005A6A19"/>
    <w:rsid w:val="005B0B96"/>
    <w:rsid w:val="005B1007"/>
    <w:rsid w:val="005B18D4"/>
    <w:rsid w:val="005B5DF8"/>
    <w:rsid w:val="005C0BA1"/>
    <w:rsid w:val="005C176B"/>
    <w:rsid w:val="005C2747"/>
    <w:rsid w:val="005C2D64"/>
    <w:rsid w:val="005C4828"/>
    <w:rsid w:val="005C539D"/>
    <w:rsid w:val="005C5ABE"/>
    <w:rsid w:val="005C69C9"/>
    <w:rsid w:val="005D0793"/>
    <w:rsid w:val="005D15D1"/>
    <w:rsid w:val="005D1A92"/>
    <w:rsid w:val="005D3700"/>
    <w:rsid w:val="005D608D"/>
    <w:rsid w:val="005D6414"/>
    <w:rsid w:val="005D663C"/>
    <w:rsid w:val="005D7B29"/>
    <w:rsid w:val="005E2C20"/>
    <w:rsid w:val="005E6D09"/>
    <w:rsid w:val="005F1756"/>
    <w:rsid w:val="005F2450"/>
    <w:rsid w:val="005F24D3"/>
    <w:rsid w:val="005F45BE"/>
    <w:rsid w:val="005F46E9"/>
    <w:rsid w:val="005F4F4B"/>
    <w:rsid w:val="005F5097"/>
    <w:rsid w:val="005F5941"/>
    <w:rsid w:val="005F5C0C"/>
    <w:rsid w:val="005F60A4"/>
    <w:rsid w:val="005F6DB5"/>
    <w:rsid w:val="005F77DF"/>
    <w:rsid w:val="00601520"/>
    <w:rsid w:val="00601578"/>
    <w:rsid w:val="0060194A"/>
    <w:rsid w:val="0060229E"/>
    <w:rsid w:val="00604580"/>
    <w:rsid w:val="0060493F"/>
    <w:rsid w:val="0060497F"/>
    <w:rsid w:val="00604C8B"/>
    <w:rsid w:val="00605D6A"/>
    <w:rsid w:val="00606D0B"/>
    <w:rsid w:val="006105A7"/>
    <w:rsid w:val="00610BFA"/>
    <w:rsid w:val="006111D7"/>
    <w:rsid w:val="00612679"/>
    <w:rsid w:val="00612AF6"/>
    <w:rsid w:val="00613BD4"/>
    <w:rsid w:val="00615A4A"/>
    <w:rsid w:val="00615C3A"/>
    <w:rsid w:val="00621922"/>
    <w:rsid w:val="0062303B"/>
    <w:rsid w:val="006234AA"/>
    <w:rsid w:val="00624DC9"/>
    <w:rsid w:val="00627474"/>
    <w:rsid w:val="00630AEB"/>
    <w:rsid w:val="006313A8"/>
    <w:rsid w:val="0063328A"/>
    <w:rsid w:val="0063375C"/>
    <w:rsid w:val="0063436F"/>
    <w:rsid w:val="00634BBD"/>
    <w:rsid w:val="00635E07"/>
    <w:rsid w:val="00641891"/>
    <w:rsid w:val="00641B3B"/>
    <w:rsid w:val="006429D2"/>
    <w:rsid w:val="00643481"/>
    <w:rsid w:val="00646D7E"/>
    <w:rsid w:val="00647ADD"/>
    <w:rsid w:val="0065166F"/>
    <w:rsid w:val="00652B9C"/>
    <w:rsid w:val="006544E0"/>
    <w:rsid w:val="00656368"/>
    <w:rsid w:val="006604CD"/>
    <w:rsid w:val="00660C37"/>
    <w:rsid w:val="00660D51"/>
    <w:rsid w:val="00661EAB"/>
    <w:rsid w:val="00662D86"/>
    <w:rsid w:val="00666A8A"/>
    <w:rsid w:val="00666F2A"/>
    <w:rsid w:val="00667B7D"/>
    <w:rsid w:val="00672D69"/>
    <w:rsid w:val="0067427B"/>
    <w:rsid w:val="00674871"/>
    <w:rsid w:val="00675267"/>
    <w:rsid w:val="00675FE9"/>
    <w:rsid w:val="00676FB0"/>
    <w:rsid w:val="00677355"/>
    <w:rsid w:val="00680301"/>
    <w:rsid w:val="00680F9B"/>
    <w:rsid w:val="00682D03"/>
    <w:rsid w:val="006845BD"/>
    <w:rsid w:val="006928BD"/>
    <w:rsid w:val="00692C9B"/>
    <w:rsid w:val="00692F07"/>
    <w:rsid w:val="00693052"/>
    <w:rsid w:val="00694355"/>
    <w:rsid w:val="00694577"/>
    <w:rsid w:val="00695139"/>
    <w:rsid w:val="006953A6"/>
    <w:rsid w:val="0069579A"/>
    <w:rsid w:val="006959A0"/>
    <w:rsid w:val="006959AC"/>
    <w:rsid w:val="006959F7"/>
    <w:rsid w:val="0069765F"/>
    <w:rsid w:val="006A2221"/>
    <w:rsid w:val="006A2569"/>
    <w:rsid w:val="006A2737"/>
    <w:rsid w:val="006A3C8C"/>
    <w:rsid w:val="006A4412"/>
    <w:rsid w:val="006A4A4B"/>
    <w:rsid w:val="006A5213"/>
    <w:rsid w:val="006B2319"/>
    <w:rsid w:val="006B54A4"/>
    <w:rsid w:val="006B5A1B"/>
    <w:rsid w:val="006B68E8"/>
    <w:rsid w:val="006C0F21"/>
    <w:rsid w:val="006C1862"/>
    <w:rsid w:val="006C4712"/>
    <w:rsid w:val="006C5C95"/>
    <w:rsid w:val="006C6149"/>
    <w:rsid w:val="006C6B10"/>
    <w:rsid w:val="006D0D47"/>
    <w:rsid w:val="006D4BF3"/>
    <w:rsid w:val="006D4C5C"/>
    <w:rsid w:val="006D6081"/>
    <w:rsid w:val="006D69CB"/>
    <w:rsid w:val="006D6A5D"/>
    <w:rsid w:val="006E1EF2"/>
    <w:rsid w:val="006E62A5"/>
    <w:rsid w:val="006E7870"/>
    <w:rsid w:val="006E7971"/>
    <w:rsid w:val="006F568E"/>
    <w:rsid w:val="006F6361"/>
    <w:rsid w:val="00701113"/>
    <w:rsid w:val="00701FD4"/>
    <w:rsid w:val="00703EA4"/>
    <w:rsid w:val="00704816"/>
    <w:rsid w:val="00706D55"/>
    <w:rsid w:val="00711624"/>
    <w:rsid w:val="00713850"/>
    <w:rsid w:val="00714604"/>
    <w:rsid w:val="00717EC0"/>
    <w:rsid w:val="0072004A"/>
    <w:rsid w:val="00721066"/>
    <w:rsid w:val="0072236F"/>
    <w:rsid w:val="00722F2C"/>
    <w:rsid w:val="00724A77"/>
    <w:rsid w:val="00725D90"/>
    <w:rsid w:val="0072769C"/>
    <w:rsid w:val="00730358"/>
    <w:rsid w:val="00731909"/>
    <w:rsid w:val="007319C7"/>
    <w:rsid w:val="00731F9A"/>
    <w:rsid w:val="00732EF5"/>
    <w:rsid w:val="00733353"/>
    <w:rsid w:val="00735A74"/>
    <w:rsid w:val="00736097"/>
    <w:rsid w:val="007367E5"/>
    <w:rsid w:val="007378FA"/>
    <w:rsid w:val="007438DA"/>
    <w:rsid w:val="007445AF"/>
    <w:rsid w:val="00746075"/>
    <w:rsid w:val="00746519"/>
    <w:rsid w:val="00746F2E"/>
    <w:rsid w:val="00747A0E"/>
    <w:rsid w:val="007505DC"/>
    <w:rsid w:val="0075263B"/>
    <w:rsid w:val="00752E06"/>
    <w:rsid w:val="00754A2D"/>
    <w:rsid w:val="007567C4"/>
    <w:rsid w:val="00757552"/>
    <w:rsid w:val="00757EE3"/>
    <w:rsid w:val="007617A9"/>
    <w:rsid w:val="00763743"/>
    <w:rsid w:val="007640B9"/>
    <w:rsid w:val="0076485D"/>
    <w:rsid w:val="007658DF"/>
    <w:rsid w:val="00767195"/>
    <w:rsid w:val="007672DD"/>
    <w:rsid w:val="007701E3"/>
    <w:rsid w:val="00770C07"/>
    <w:rsid w:val="00772A4E"/>
    <w:rsid w:val="00772DA8"/>
    <w:rsid w:val="00774BF2"/>
    <w:rsid w:val="00781E60"/>
    <w:rsid w:val="007850B7"/>
    <w:rsid w:val="007857C2"/>
    <w:rsid w:val="00785F08"/>
    <w:rsid w:val="007866DB"/>
    <w:rsid w:val="007913C9"/>
    <w:rsid w:val="007920AF"/>
    <w:rsid w:val="00793781"/>
    <w:rsid w:val="007941AB"/>
    <w:rsid w:val="00794A63"/>
    <w:rsid w:val="007966AF"/>
    <w:rsid w:val="00797B83"/>
    <w:rsid w:val="007A009A"/>
    <w:rsid w:val="007A0594"/>
    <w:rsid w:val="007A2C6B"/>
    <w:rsid w:val="007A44F6"/>
    <w:rsid w:val="007B045C"/>
    <w:rsid w:val="007B08B0"/>
    <w:rsid w:val="007B68CC"/>
    <w:rsid w:val="007B6BF8"/>
    <w:rsid w:val="007B72B9"/>
    <w:rsid w:val="007C1252"/>
    <w:rsid w:val="007C210E"/>
    <w:rsid w:val="007C2DB8"/>
    <w:rsid w:val="007C337F"/>
    <w:rsid w:val="007C5815"/>
    <w:rsid w:val="007C5A4C"/>
    <w:rsid w:val="007C723A"/>
    <w:rsid w:val="007C78FC"/>
    <w:rsid w:val="007D0BD0"/>
    <w:rsid w:val="007D2BEF"/>
    <w:rsid w:val="007D381B"/>
    <w:rsid w:val="007E0386"/>
    <w:rsid w:val="007E118B"/>
    <w:rsid w:val="007E1F13"/>
    <w:rsid w:val="007E1F3E"/>
    <w:rsid w:val="007E21A8"/>
    <w:rsid w:val="007E2640"/>
    <w:rsid w:val="007E3D68"/>
    <w:rsid w:val="007E48DF"/>
    <w:rsid w:val="007E4C0E"/>
    <w:rsid w:val="007E5608"/>
    <w:rsid w:val="007E56F9"/>
    <w:rsid w:val="007F0214"/>
    <w:rsid w:val="007F0722"/>
    <w:rsid w:val="007F2DD6"/>
    <w:rsid w:val="007F2E0B"/>
    <w:rsid w:val="0080001F"/>
    <w:rsid w:val="00802DC5"/>
    <w:rsid w:val="008038C3"/>
    <w:rsid w:val="008046E0"/>
    <w:rsid w:val="00806CBC"/>
    <w:rsid w:val="00807F1C"/>
    <w:rsid w:val="008108BB"/>
    <w:rsid w:val="00810BC4"/>
    <w:rsid w:val="00810C27"/>
    <w:rsid w:val="00810FAD"/>
    <w:rsid w:val="00811485"/>
    <w:rsid w:val="00812FC1"/>
    <w:rsid w:val="00814AD8"/>
    <w:rsid w:val="00814BC3"/>
    <w:rsid w:val="00815311"/>
    <w:rsid w:val="00820534"/>
    <w:rsid w:val="0082150E"/>
    <w:rsid w:val="008232CA"/>
    <w:rsid w:val="008259CF"/>
    <w:rsid w:val="00826372"/>
    <w:rsid w:val="00826D42"/>
    <w:rsid w:val="0083004C"/>
    <w:rsid w:val="008302F9"/>
    <w:rsid w:val="0083088D"/>
    <w:rsid w:val="00832422"/>
    <w:rsid w:val="008329DB"/>
    <w:rsid w:val="00833D51"/>
    <w:rsid w:val="008351DF"/>
    <w:rsid w:val="0083578D"/>
    <w:rsid w:val="00835C09"/>
    <w:rsid w:val="00836C8F"/>
    <w:rsid w:val="00837C8E"/>
    <w:rsid w:val="008400DF"/>
    <w:rsid w:val="008426C5"/>
    <w:rsid w:val="008427C8"/>
    <w:rsid w:val="00842E60"/>
    <w:rsid w:val="008439D8"/>
    <w:rsid w:val="00844E72"/>
    <w:rsid w:val="00845C7B"/>
    <w:rsid w:val="00850F1D"/>
    <w:rsid w:val="00853A54"/>
    <w:rsid w:val="0085483D"/>
    <w:rsid w:val="00854C98"/>
    <w:rsid w:val="00857C70"/>
    <w:rsid w:val="008609D2"/>
    <w:rsid w:val="00862339"/>
    <w:rsid w:val="008631C4"/>
    <w:rsid w:val="0087036F"/>
    <w:rsid w:val="0087143E"/>
    <w:rsid w:val="00872EA2"/>
    <w:rsid w:val="00873287"/>
    <w:rsid w:val="00873B75"/>
    <w:rsid w:val="0087419B"/>
    <w:rsid w:val="00874B81"/>
    <w:rsid w:val="00875196"/>
    <w:rsid w:val="0087553C"/>
    <w:rsid w:val="00875558"/>
    <w:rsid w:val="008757D8"/>
    <w:rsid w:val="008779EF"/>
    <w:rsid w:val="008801B5"/>
    <w:rsid w:val="00881993"/>
    <w:rsid w:val="00884665"/>
    <w:rsid w:val="00886545"/>
    <w:rsid w:val="00887F6D"/>
    <w:rsid w:val="00890847"/>
    <w:rsid w:val="00891616"/>
    <w:rsid w:val="008919A9"/>
    <w:rsid w:val="0089205E"/>
    <w:rsid w:val="00892AB4"/>
    <w:rsid w:val="00895533"/>
    <w:rsid w:val="00895ACD"/>
    <w:rsid w:val="008A2C80"/>
    <w:rsid w:val="008A31F5"/>
    <w:rsid w:val="008A5710"/>
    <w:rsid w:val="008A7EE4"/>
    <w:rsid w:val="008B11D8"/>
    <w:rsid w:val="008B2B00"/>
    <w:rsid w:val="008B56B1"/>
    <w:rsid w:val="008B75BC"/>
    <w:rsid w:val="008C1414"/>
    <w:rsid w:val="008C1976"/>
    <w:rsid w:val="008C1EB4"/>
    <w:rsid w:val="008C21B3"/>
    <w:rsid w:val="008C4009"/>
    <w:rsid w:val="008C414B"/>
    <w:rsid w:val="008C4329"/>
    <w:rsid w:val="008C4750"/>
    <w:rsid w:val="008C4A95"/>
    <w:rsid w:val="008C54A4"/>
    <w:rsid w:val="008C74B3"/>
    <w:rsid w:val="008D083B"/>
    <w:rsid w:val="008D1D9D"/>
    <w:rsid w:val="008D5A55"/>
    <w:rsid w:val="008D5B79"/>
    <w:rsid w:val="008D64E5"/>
    <w:rsid w:val="008D6A37"/>
    <w:rsid w:val="008E073A"/>
    <w:rsid w:val="008E1A09"/>
    <w:rsid w:val="008E1C8D"/>
    <w:rsid w:val="008E36D2"/>
    <w:rsid w:val="008E6204"/>
    <w:rsid w:val="008F12C1"/>
    <w:rsid w:val="008F2914"/>
    <w:rsid w:val="008F2C6B"/>
    <w:rsid w:val="008F2F88"/>
    <w:rsid w:val="008F5D5E"/>
    <w:rsid w:val="008F5E11"/>
    <w:rsid w:val="008F6554"/>
    <w:rsid w:val="008F6D66"/>
    <w:rsid w:val="008F746A"/>
    <w:rsid w:val="009004FA"/>
    <w:rsid w:val="00901B4C"/>
    <w:rsid w:val="009043BD"/>
    <w:rsid w:val="00904A14"/>
    <w:rsid w:val="00905508"/>
    <w:rsid w:val="009055FF"/>
    <w:rsid w:val="0090764F"/>
    <w:rsid w:val="00907724"/>
    <w:rsid w:val="00907964"/>
    <w:rsid w:val="00907F5A"/>
    <w:rsid w:val="0091059E"/>
    <w:rsid w:val="0091089C"/>
    <w:rsid w:val="00912F44"/>
    <w:rsid w:val="0091380A"/>
    <w:rsid w:val="0091477F"/>
    <w:rsid w:val="00915CA6"/>
    <w:rsid w:val="0091682B"/>
    <w:rsid w:val="00920476"/>
    <w:rsid w:val="0092239D"/>
    <w:rsid w:val="0092326F"/>
    <w:rsid w:val="00924279"/>
    <w:rsid w:val="0092455E"/>
    <w:rsid w:val="00924711"/>
    <w:rsid w:val="00926BDF"/>
    <w:rsid w:val="00933FD0"/>
    <w:rsid w:val="00934DFA"/>
    <w:rsid w:val="0093710C"/>
    <w:rsid w:val="0093719E"/>
    <w:rsid w:val="009411D5"/>
    <w:rsid w:val="00943694"/>
    <w:rsid w:val="00943A77"/>
    <w:rsid w:val="009449AD"/>
    <w:rsid w:val="00955C4E"/>
    <w:rsid w:val="009562FB"/>
    <w:rsid w:val="00964BDF"/>
    <w:rsid w:val="00970CD2"/>
    <w:rsid w:val="00972D8B"/>
    <w:rsid w:val="00974E7A"/>
    <w:rsid w:val="009767C4"/>
    <w:rsid w:val="009769F4"/>
    <w:rsid w:val="00976C7C"/>
    <w:rsid w:val="009803A7"/>
    <w:rsid w:val="009848AF"/>
    <w:rsid w:val="00986262"/>
    <w:rsid w:val="00987B83"/>
    <w:rsid w:val="00990775"/>
    <w:rsid w:val="009908E5"/>
    <w:rsid w:val="00993663"/>
    <w:rsid w:val="009A2583"/>
    <w:rsid w:val="009A30CC"/>
    <w:rsid w:val="009A4015"/>
    <w:rsid w:val="009A5CC7"/>
    <w:rsid w:val="009A6ED7"/>
    <w:rsid w:val="009B0E48"/>
    <w:rsid w:val="009B1673"/>
    <w:rsid w:val="009B44B8"/>
    <w:rsid w:val="009B4AC3"/>
    <w:rsid w:val="009B66BF"/>
    <w:rsid w:val="009B690A"/>
    <w:rsid w:val="009C2534"/>
    <w:rsid w:val="009C45DD"/>
    <w:rsid w:val="009C48AE"/>
    <w:rsid w:val="009C56C4"/>
    <w:rsid w:val="009C67E4"/>
    <w:rsid w:val="009C6E46"/>
    <w:rsid w:val="009C7F87"/>
    <w:rsid w:val="009D1272"/>
    <w:rsid w:val="009D15F7"/>
    <w:rsid w:val="009D3066"/>
    <w:rsid w:val="009D310F"/>
    <w:rsid w:val="009D31BD"/>
    <w:rsid w:val="009D38AD"/>
    <w:rsid w:val="009D502D"/>
    <w:rsid w:val="009D5C4D"/>
    <w:rsid w:val="009D600A"/>
    <w:rsid w:val="009D7141"/>
    <w:rsid w:val="009D775A"/>
    <w:rsid w:val="009D7981"/>
    <w:rsid w:val="009D7BC5"/>
    <w:rsid w:val="009E12AF"/>
    <w:rsid w:val="009E2135"/>
    <w:rsid w:val="009E22FC"/>
    <w:rsid w:val="009E2507"/>
    <w:rsid w:val="009E5FE7"/>
    <w:rsid w:val="009E6896"/>
    <w:rsid w:val="009F29AF"/>
    <w:rsid w:val="009F35E0"/>
    <w:rsid w:val="009F3DB5"/>
    <w:rsid w:val="009F44E8"/>
    <w:rsid w:val="009F5901"/>
    <w:rsid w:val="009F75B5"/>
    <w:rsid w:val="009F7EF9"/>
    <w:rsid w:val="00A00A34"/>
    <w:rsid w:val="00A00E39"/>
    <w:rsid w:val="00A01AEA"/>
    <w:rsid w:val="00A020F8"/>
    <w:rsid w:val="00A03976"/>
    <w:rsid w:val="00A06D74"/>
    <w:rsid w:val="00A0765B"/>
    <w:rsid w:val="00A10349"/>
    <w:rsid w:val="00A10FC9"/>
    <w:rsid w:val="00A10FF5"/>
    <w:rsid w:val="00A1174D"/>
    <w:rsid w:val="00A13DD1"/>
    <w:rsid w:val="00A14429"/>
    <w:rsid w:val="00A16B7F"/>
    <w:rsid w:val="00A16CB7"/>
    <w:rsid w:val="00A16DDE"/>
    <w:rsid w:val="00A17D6C"/>
    <w:rsid w:val="00A23804"/>
    <w:rsid w:val="00A23E3A"/>
    <w:rsid w:val="00A25262"/>
    <w:rsid w:val="00A25941"/>
    <w:rsid w:val="00A260BF"/>
    <w:rsid w:val="00A27B3C"/>
    <w:rsid w:val="00A3239A"/>
    <w:rsid w:val="00A33077"/>
    <w:rsid w:val="00A340F3"/>
    <w:rsid w:val="00A354CC"/>
    <w:rsid w:val="00A36CDB"/>
    <w:rsid w:val="00A37C21"/>
    <w:rsid w:val="00A40DF4"/>
    <w:rsid w:val="00A421F9"/>
    <w:rsid w:val="00A4566C"/>
    <w:rsid w:val="00A4568C"/>
    <w:rsid w:val="00A509CE"/>
    <w:rsid w:val="00A55D0C"/>
    <w:rsid w:val="00A571EE"/>
    <w:rsid w:val="00A579E6"/>
    <w:rsid w:val="00A608BC"/>
    <w:rsid w:val="00A64F07"/>
    <w:rsid w:val="00A6536E"/>
    <w:rsid w:val="00A66079"/>
    <w:rsid w:val="00A66876"/>
    <w:rsid w:val="00A703AF"/>
    <w:rsid w:val="00A7097F"/>
    <w:rsid w:val="00A74824"/>
    <w:rsid w:val="00A753A2"/>
    <w:rsid w:val="00A759CA"/>
    <w:rsid w:val="00A76C7B"/>
    <w:rsid w:val="00A76C9C"/>
    <w:rsid w:val="00A77C1A"/>
    <w:rsid w:val="00A80359"/>
    <w:rsid w:val="00A816AB"/>
    <w:rsid w:val="00A85711"/>
    <w:rsid w:val="00A908E7"/>
    <w:rsid w:val="00A909BA"/>
    <w:rsid w:val="00A93291"/>
    <w:rsid w:val="00A937F2"/>
    <w:rsid w:val="00A95A39"/>
    <w:rsid w:val="00A96025"/>
    <w:rsid w:val="00AA0085"/>
    <w:rsid w:val="00AA1819"/>
    <w:rsid w:val="00AA1F3C"/>
    <w:rsid w:val="00AA265C"/>
    <w:rsid w:val="00AA3E8F"/>
    <w:rsid w:val="00AA5387"/>
    <w:rsid w:val="00AA56BE"/>
    <w:rsid w:val="00AB1395"/>
    <w:rsid w:val="00AB1A36"/>
    <w:rsid w:val="00AB286A"/>
    <w:rsid w:val="00AB5A4A"/>
    <w:rsid w:val="00AB66C0"/>
    <w:rsid w:val="00AB70B7"/>
    <w:rsid w:val="00AC01BB"/>
    <w:rsid w:val="00AC0652"/>
    <w:rsid w:val="00AC19D5"/>
    <w:rsid w:val="00AC39B3"/>
    <w:rsid w:val="00AC419A"/>
    <w:rsid w:val="00AC47CF"/>
    <w:rsid w:val="00AC51AF"/>
    <w:rsid w:val="00AC52CB"/>
    <w:rsid w:val="00AC5F50"/>
    <w:rsid w:val="00AD0914"/>
    <w:rsid w:val="00AD09C7"/>
    <w:rsid w:val="00AD3865"/>
    <w:rsid w:val="00AD391B"/>
    <w:rsid w:val="00AD4762"/>
    <w:rsid w:val="00AD753D"/>
    <w:rsid w:val="00AE1B59"/>
    <w:rsid w:val="00AE2013"/>
    <w:rsid w:val="00AE2781"/>
    <w:rsid w:val="00AE3738"/>
    <w:rsid w:val="00AE3F58"/>
    <w:rsid w:val="00AE4E6B"/>
    <w:rsid w:val="00AE6298"/>
    <w:rsid w:val="00AF2686"/>
    <w:rsid w:val="00AF4151"/>
    <w:rsid w:val="00AF5F02"/>
    <w:rsid w:val="00AF7159"/>
    <w:rsid w:val="00AF74E2"/>
    <w:rsid w:val="00B0352E"/>
    <w:rsid w:val="00B0485A"/>
    <w:rsid w:val="00B04A5C"/>
    <w:rsid w:val="00B04E3B"/>
    <w:rsid w:val="00B05386"/>
    <w:rsid w:val="00B056AC"/>
    <w:rsid w:val="00B05A30"/>
    <w:rsid w:val="00B05BC6"/>
    <w:rsid w:val="00B07026"/>
    <w:rsid w:val="00B10043"/>
    <w:rsid w:val="00B104D6"/>
    <w:rsid w:val="00B1258F"/>
    <w:rsid w:val="00B15D96"/>
    <w:rsid w:val="00B20A99"/>
    <w:rsid w:val="00B226B0"/>
    <w:rsid w:val="00B24838"/>
    <w:rsid w:val="00B25C79"/>
    <w:rsid w:val="00B25F66"/>
    <w:rsid w:val="00B26C15"/>
    <w:rsid w:val="00B27CFF"/>
    <w:rsid w:val="00B27F42"/>
    <w:rsid w:val="00B322F9"/>
    <w:rsid w:val="00B33CCA"/>
    <w:rsid w:val="00B34F04"/>
    <w:rsid w:val="00B35AD6"/>
    <w:rsid w:val="00B363C3"/>
    <w:rsid w:val="00B36698"/>
    <w:rsid w:val="00B377CE"/>
    <w:rsid w:val="00B405B1"/>
    <w:rsid w:val="00B40972"/>
    <w:rsid w:val="00B417C2"/>
    <w:rsid w:val="00B41909"/>
    <w:rsid w:val="00B4190B"/>
    <w:rsid w:val="00B42690"/>
    <w:rsid w:val="00B44FBB"/>
    <w:rsid w:val="00B45AEE"/>
    <w:rsid w:val="00B46157"/>
    <w:rsid w:val="00B46428"/>
    <w:rsid w:val="00B46858"/>
    <w:rsid w:val="00B532B4"/>
    <w:rsid w:val="00B53A7B"/>
    <w:rsid w:val="00B53B6A"/>
    <w:rsid w:val="00B55C85"/>
    <w:rsid w:val="00B5780C"/>
    <w:rsid w:val="00B57A61"/>
    <w:rsid w:val="00B620BA"/>
    <w:rsid w:val="00B64473"/>
    <w:rsid w:val="00B70495"/>
    <w:rsid w:val="00B74130"/>
    <w:rsid w:val="00B74CC0"/>
    <w:rsid w:val="00B75BBE"/>
    <w:rsid w:val="00B75EA4"/>
    <w:rsid w:val="00B7690D"/>
    <w:rsid w:val="00B76EEF"/>
    <w:rsid w:val="00B813B1"/>
    <w:rsid w:val="00B84A78"/>
    <w:rsid w:val="00B87667"/>
    <w:rsid w:val="00B91CC7"/>
    <w:rsid w:val="00B922D1"/>
    <w:rsid w:val="00B9377C"/>
    <w:rsid w:val="00B9562A"/>
    <w:rsid w:val="00B960E8"/>
    <w:rsid w:val="00BA13DF"/>
    <w:rsid w:val="00BB2388"/>
    <w:rsid w:val="00BB3096"/>
    <w:rsid w:val="00BB4114"/>
    <w:rsid w:val="00BB4B59"/>
    <w:rsid w:val="00BB5307"/>
    <w:rsid w:val="00BB55B9"/>
    <w:rsid w:val="00BB7687"/>
    <w:rsid w:val="00BC0724"/>
    <w:rsid w:val="00BC186D"/>
    <w:rsid w:val="00BC30A1"/>
    <w:rsid w:val="00BC318C"/>
    <w:rsid w:val="00BC37AF"/>
    <w:rsid w:val="00BC5AF2"/>
    <w:rsid w:val="00BC6472"/>
    <w:rsid w:val="00BC64D0"/>
    <w:rsid w:val="00BC70BA"/>
    <w:rsid w:val="00BD0237"/>
    <w:rsid w:val="00BD0BFC"/>
    <w:rsid w:val="00BD20F9"/>
    <w:rsid w:val="00BD28DD"/>
    <w:rsid w:val="00BD5010"/>
    <w:rsid w:val="00BD69CC"/>
    <w:rsid w:val="00BE018B"/>
    <w:rsid w:val="00BE0797"/>
    <w:rsid w:val="00BE24B7"/>
    <w:rsid w:val="00BE363B"/>
    <w:rsid w:val="00BE78AE"/>
    <w:rsid w:val="00BF1719"/>
    <w:rsid w:val="00BF3105"/>
    <w:rsid w:val="00BF3755"/>
    <w:rsid w:val="00BF63ED"/>
    <w:rsid w:val="00BF6BA3"/>
    <w:rsid w:val="00C004D6"/>
    <w:rsid w:val="00C009E4"/>
    <w:rsid w:val="00C0779D"/>
    <w:rsid w:val="00C079A7"/>
    <w:rsid w:val="00C13B99"/>
    <w:rsid w:val="00C1449C"/>
    <w:rsid w:val="00C14D98"/>
    <w:rsid w:val="00C1501B"/>
    <w:rsid w:val="00C205B3"/>
    <w:rsid w:val="00C22D44"/>
    <w:rsid w:val="00C23734"/>
    <w:rsid w:val="00C25BB1"/>
    <w:rsid w:val="00C30D3A"/>
    <w:rsid w:val="00C316A0"/>
    <w:rsid w:val="00C3186B"/>
    <w:rsid w:val="00C3269E"/>
    <w:rsid w:val="00C32A8A"/>
    <w:rsid w:val="00C3324F"/>
    <w:rsid w:val="00C33FB3"/>
    <w:rsid w:val="00C34351"/>
    <w:rsid w:val="00C3569D"/>
    <w:rsid w:val="00C36C10"/>
    <w:rsid w:val="00C408CF"/>
    <w:rsid w:val="00C40AD1"/>
    <w:rsid w:val="00C40F49"/>
    <w:rsid w:val="00C411B8"/>
    <w:rsid w:val="00C41493"/>
    <w:rsid w:val="00C4153B"/>
    <w:rsid w:val="00C42617"/>
    <w:rsid w:val="00C4418A"/>
    <w:rsid w:val="00C44EE6"/>
    <w:rsid w:val="00C45019"/>
    <w:rsid w:val="00C45280"/>
    <w:rsid w:val="00C502CB"/>
    <w:rsid w:val="00C50B91"/>
    <w:rsid w:val="00C51CC6"/>
    <w:rsid w:val="00C520DE"/>
    <w:rsid w:val="00C52613"/>
    <w:rsid w:val="00C52A32"/>
    <w:rsid w:val="00C53304"/>
    <w:rsid w:val="00C5492A"/>
    <w:rsid w:val="00C54A35"/>
    <w:rsid w:val="00C54C5F"/>
    <w:rsid w:val="00C55165"/>
    <w:rsid w:val="00C55688"/>
    <w:rsid w:val="00C56166"/>
    <w:rsid w:val="00C60114"/>
    <w:rsid w:val="00C60124"/>
    <w:rsid w:val="00C601FE"/>
    <w:rsid w:val="00C609AD"/>
    <w:rsid w:val="00C61E88"/>
    <w:rsid w:val="00C66969"/>
    <w:rsid w:val="00C6779E"/>
    <w:rsid w:val="00C71DC8"/>
    <w:rsid w:val="00C7404D"/>
    <w:rsid w:val="00C7472D"/>
    <w:rsid w:val="00C74DB6"/>
    <w:rsid w:val="00C75B51"/>
    <w:rsid w:val="00C772F9"/>
    <w:rsid w:val="00C81DCA"/>
    <w:rsid w:val="00C82503"/>
    <w:rsid w:val="00C82E53"/>
    <w:rsid w:val="00C84437"/>
    <w:rsid w:val="00C84F3D"/>
    <w:rsid w:val="00C85116"/>
    <w:rsid w:val="00C8565D"/>
    <w:rsid w:val="00C85BF6"/>
    <w:rsid w:val="00C86006"/>
    <w:rsid w:val="00C900C9"/>
    <w:rsid w:val="00C921FB"/>
    <w:rsid w:val="00C92CCA"/>
    <w:rsid w:val="00C94D9F"/>
    <w:rsid w:val="00C97AD9"/>
    <w:rsid w:val="00C97C77"/>
    <w:rsid w:val="00CA0C47"/>
    <w:rsid w:val="00CA0F31"/>
    <w:rsid w:val="00CA3D0A"/>
    <w:rsid w:val="00CA67AB"/>
    <w:rsid w:val="00CB2729"/>
    <w:rsid w:val="00CB357C"/>
    <w:rsid w:val="00CB3D79"/>
    <w:rsid w:val="00CB46E5"/>
    <w:rsid w:val="00CB5F1D"/>
    <w:rsid w:val="00CB6C76"/>
    <w:rsid w:val="00CB749B"/>
    <w:rsid w:val="00CC022A"/>
    <w:rsid w:val="00CC1694"/>
    <w:rsid w:val="00CC1972"/>
    <w:rsid w:val="00CC20A5"/>
    <w:rsid w:val="00CC3D35"/>
    <w:rsid w:val="00CC4B13"/>
    <w:rsid w:val="00CC699A"/>
    <w:rsid w:val="00CC69CB"/>
    <w:rsid w:val="00CC7F65"/>
    <w:rsid w:val="00CD1479"/>
    <w:rsid w:val="00CD1D18"/>
    <w:rsid w:val="00CD2BDE"/>
    <w:rsid w:val="00CD2BF5"/>
    <w:rsid w:val="00CD35B3"/>
    <w:rsid w:val="00CD3B5A"/>
    <w:rsid w:val="00CD3B88"/>
    <w:rsid w:val="00CD3F37"/>
    <w:rsid w:val="00CD66A3"/>
    <w:rsid w:val="00CE01A3"/>
    <w:rsid w:val="00CE1BFA"/>
    <w:rsid w:val="00CE1CFF"/>
    <w:rsid w:val="00CE1D45"/>
    <w:rsid w:val="00CE321D"/>
    <w:rsid w:val="00CE600B"/>
    <w:rsid w:val="00CF018F"/>
    <w:rsid w:val="00CF119E"/>
    <w:rsid w:val="00CF21DF"/>
    <w:rsid w:val="00CF3F69"/>
    <w:rsid w:val="00CF4EB7"/>
    <w:rsid w:val="00CF5BA8"/>
    <w:rsid w:val="00CF6661"/>
    <w:rsid w:val="00D0299C"/>
    <w:rsid w:val="00D042E8"/>
    <w:rsid w:val="00D07093"/>
    <w:rsid w:val="00D07488"/>
    <w:rsid w:val="00D0753C"/>
    <w:rsid w:val="00D1592D"/>
    <w:rsid w:val="00D15E29"/>
    <w:rsid w:val="00D1651B"/>
    <w:rsid w:val="00D24185"/>
    <w:rsid w:val="00D24B28"/>
    <w:rsid w:val="00D257F9"/>
    <w:rsid w:val="00D26345"/>
    <w:rsid w:val="00D3024E"/>
    <w:rsid w:val="00D3043E"/>
    <w:rsid w:val="00D31029"/>
    <w:rsid w:val="00D323D1"/>
    <w:rsid w:val="00D33F42"/>
    <w:rsid w:val="00D35661"/>
    <w:rsid w:val="00D376BE"/>
    <w:rsid w:val="00D40593"/>
    <w:rsid w:val="00D41625"/>
    <w:rsid w:val="00D42042"/>
    <w:rsid w:val="00D420CC"/>
    <w:rsid w:val="00D446A3"/>
    <w:rsid w:val="00D46175"/>
    <w:rsid w:val="00D47E85"/>
    <w:rsid w:val="00D50EA1"/>
    <w:rsid w:val="00D51B42"/>
    <w:rsid w:val="00D5290D"/>
    <w:rsid w:val="00D52F7F"/>
    <w:rsid w:val="00D53A3F"/>
    <w:rsid w:val="00D55921"/>
    <w:rsid w:val="00D572AF"/>
    <w:rsid w:val="00D639A6"/>
    <w:rsid w:val="00D64ED6"/>
    <w:rsid w:val="00D667FD"/>
    <w:rsid w:val="00D70200"/>
    <w:rsid w:val="00D7027D"/>
    <w:rsid w:val="00D71878"/>
    <w:rsid w:val="00D73352"/>
    <w:rsid w:val="00D75AC2"/>
    <w:rsid w:val="00D75FBE"/>
    <w:rsid w:val="00D8097C"/>
    <w:rsid w:val="00D820F0"/>
    <w:rsid w:val="00D8702C"/>
    <w:rsid w:val="00D87DAD"/>
    <w:rsid w:val="00D91B8D"/>
    <w:rsid w:val="00D92B26"/>
    <w:rsid w:val="00D93AAF"/>
    <w:rsid w:val="00D9666B"/>
    <w:rsid w:val="00DA2059"/>
    <w:rsid w:val="00DA367B"/>
    <w:rsid w:val="00DA4C42"/>
    <w:rsid w:val="00DA5C02"/>
    <w:rsid w:val="00DA70C0"/>
    <w:rsid w:val="00DA7AAC"/>
    <w:rsid w:val="00DB078B"/>
    <w:rsid w:val="00DB09FD"/>
    <w:rsid w:val="00DB31FB"/>
    <w:rsid w:val="00DB4EC4"/>
    <w:rsid w:val="00DB5799"/>
    <w:rsid w:val="00DB647C"/>
    <w:rsid w:val="00DC0484"/>
    <w:rsid w:val="00DC1C7F"/>
    <w:rsid w:val="00DC446B"/>
    <w:rsid w:val="00DC5021"/>
    <w:rsid w:val="00DC5BF5"/>
    <w:rsid w:val="00DC61C7"/>
    <w:rsid w:val="00DC6DCE"/>
    <w:rsid w:val="00DD2440"/>
    <w:rsid w:val="00DD2CAE"/>
    <w:rsid w:val="00DD3DC8"/>
    <w:rsid w:val="00DD680A"/>
    <w:rsid w:val="00DD6B2C"/>
    <w:rsid w:val="00DD7323"/>
    <w:rsid w:val="00DD78CB"/>
    <w:rsid w:val="00DE216B"/>
    <w:rsid w:val="00DE2E00"/>
    <w:rsid w:val="00DE4E67"/>
    <w:rsid w:val="00DE55E6"/>
    <w:rsid w:val="00DE71F9"/>
    <w:rsid w:val="00DF0CDB"/>
    <w:rsid w:val="00DF115A"/>
    <w:rsid w:val="00DF2679"/>
    <w:rsid w:val="00DF271E"/>
    <w:rsid w:val="00DF5417"/>
    <w:rsid w:val="00DF6BA8"/>
    <w:rsid w:val="00DF799C"/>
    <w:rsid w:val="00DF7F16"/>
    <w:rsid w:val="00DF7FC2"/>
    <w:rsid w:val="00E00F00"/>
    <w:rsid w:val="00E01C31"/>
    <w:rsid w:val="00E027AD"/>
    <w:rsid w:val="00E038C8"/>
    <w:rsid w:val="00E06A61"/>
    <w:rsid w:val="00E07ECC"/>
    <w:rsid w:val="00E10245"/>
    <w:rsid w:val="00E109DB"/>
    <w:rsid w:val="00E1210D"/>
    <w:rsid w:val="00E12444"/>
    <w:rsid w:val="00E1254E"/>
    <w:rsid w:val="00E12A41"/>
    <w:rsid w:val="00E12FFB"/>
    <w:rsid w:val="00E1316D"/>
    <w:rsid w:val="00E1375E"/>
    <w:rsid w:val="00E14CF5"/>
    <w:rsid w:val="00E160B2"/>
    <w:rsid w:val="00E172A1"/>
    <w:rsid w:val="00E210BE"/>
    <w:rsid w:val="00E24593"/>
    <w:rsid w:val="00E27995"/>
    <w:rsid w:val="00E303EE"/>
    <w:rsid w:val="00E30F7F"/>
    <w:rsid w:val="00E3296A"/>
    <w:rsid w:val="00E33EAB"/>
    <w:rsid w:val="00E34730"/>
    <w:rsid w:val="00E358C4"/>
    <w:rsid w:val="00E375B3"/>
    <w:rsid w:val="00E417A2"/>
    <w:rsid w:val="00E42134"/>
    <w:rsid w:val="00E42DEC"/>
    <w:rsid w:val="00E43591"/>
    <w:rsid w:val="00E43E27"/>
    <w:rsid w:val="00E455CC"/>
    <w:rsid w:val="00E4667E"/>
    <w:rsid w:val="00E506CA"/>
    <w:rsid w:val="00E5475D"/>
    <w:rsid w:val="00E57A4B"/>
    <w:rsid w:val="00E6224C"/>
    <w:rsid w:val="00E62866"/>
    <w:rsid w:val="00E62BF1"/>
    <w:rsid w:val="00E63011"/>
    <w:rsid w:val="00E63F5A"/>
    <w:rsid w:val="00E64369"/>
    <w:rsid w:val="00E647D2"/>
    <w:rsid w:val="00E64BED"/>
    <w:rsid w:val="00E67ACC"/>
    <w:rsid w:val="00E67BF1"/>
    <w:rsid w:val="00E700F6"/>
    <w:rsid w:val="00E73187"/>
    <w:rsid w:val="00E73645"/>
    <w:rsid w:val="00E76778"/>
    <w:rsid w:val="00E77DE4"/>
    <w:rsid w:val="00E80A9E"/>
    <w:rsid w:val="00E81131"/>
    <w:rsid w:val="00E82619"/>
    <w:rsid w:val="00E82B11"/>
    <w:rsid w:val="00E84CC3"/>
    <w:rsid w:val="00E862D3"/>
    <w:rsid w:val="00E90B8A"/>
    <w:rsid w:val="00E97C1F"/>
    <w:rsid w:val="00E97FA0"/>
    <w:rsid w:val="00E97FB5"/>
    <w:rsid w:val="00EA1948"/>
    <w:rsid w:val="00EA1D94"/>
    <w:rsid w:val="00EA2508"/>
    <w:rsid w:val="00EA34EB"/>
    <w:rsid w:val="00EA3B09"/>
    <w:rsid w:val="00EA3B29"/>
    <w:rsid w:val="00EA4BBE"/>
    <w:rsid w:val="00EA6E35"/>
    <w:rsid w:val="00EB12E8"/>
    <w:rsid w:val="00EB1D1C"/>
    <w:rsid w:val="00EB1FC5"/>
    <w:rsid w:val="00EB2EE1"/>
    <w:rsid w:val="00EB3782"/>
    <w:rsid w:val="00EB5D79"/>
    <w:rsid w:val="00EB705E"/>
    <w:rsid w:val="00EC0BE3"/>
    <w:rsid w:val="00EC1DA1"/>
    <w:rsid w:val="00EC2DAC"/>
    <w:rsid w:val="00EC6986"/>
    <w:rsid w:val="00ED0A0A"/>
    <w:rsid w:val="00ED1503"/>
    <w:rsid w:val="00ED3803"/>
    <w:rsid w:val="00ED3CDB"/>
    <w:rsid w:val="00ED4040"/>
    <w:rsid w:val="00ED59F1"/>
    <w:rsid w:val="00ED75D5"/>
    <w:rsid w:val="00ED7778"/>
    <w:rsid w:val="00EE07A1"/>
    <w:rsid w:val="00EE31E6"/>
    <w:rsid w:val="00EE3AAE"/>
    <w:rsid w:val="00EE417F"/>
    <w:rsid w:val="00EE4BB5"/>
    <w:rsid w:val="00EE5287"/>
    <w:rsid w:val="00EE554F"/>
    <w:rsid w:val="00EE71AF"/>
    <w:rsid w:val="00EF3C53"/>
    <w:rsid w:val="00EF7625"/>
    <w:rsid w:val="00F03CD8"/>
    <w:rsid w:val="00F03D2F"/>
    <w:rsid w:val="00F045B5"/>
    <w:rsid w:val="00F06719"/>
    <w:rsid w:val="00F071D5"/>
    <w:rsid w:val="00F162B6"/>
    <w:rsid w:val="00F21E62"/>
    <w:rsid w:val="00F23185"/>
    <w:rsid w:val="00F236EE"/>
    <w:rsid w:val="00F23F69"/>
    <w:rsid w:val="00F2562E"/>
    <w:rsid w:val="00F25C65"/>
    <w:rsid w:val="00F26C26"/>
    <w:rsid w:val="00F27285"/>
    <w:rsid w:val="00F3053A"/>
    <w:rsid w:val="00F308EF"/>
    <w:rsid w:val="00F33EEB"/>
    <w:rsid w:val="00F36264"/>
    <w:rsid w:val="00F40CC4"/>
    <w:rsid w:val="00F41919"/>
    <w:rsid w:val="00F42718"/>
    <w:rsid w:val="00F43759"/>
    <w:rsid w:val="00F45D17"/>
    <w:rsid w:val="00F460FD"/>
    <w:rsid w:val="00F46160"/>
    <w:rsid w:val="00F528F3"/>
    <w:rsid w:val="00F5297F"/>
    <w:rsid w:val="00F54C3E"/>
    <w:rsid w:val="00F5570F"/>
    <w:rsid w:val="00F55ECB"/>
    <w:rsid w:val="00F56BB4"/>
    <w:rsid w:val="00F56FB8"/>
    <w:rsid w:val="00F57CA8"/>
    <w:rsid w:val="00F6142F"/>
    <w:rsid w:val="00F62B3D"/>
    <w:rsid w:val="00F630CA"/>
    <w:rsid w:val="00F6700E"/>
    <w:rsid w:val="00F707A7"/>
    <w:rsid w:val="00F72D8C"/>
    <w:rsid w:val="00F74AE7"/>
    <w:rsid w:val="00F7553C"/>
    <w:rsid w:val="00F80DF7"/>
    <w:rsid w:val="00F81194"/>
    <w:rsid w:val="00F8303B"/>
    <w:rsid w:val="00F83F2E"/>
    <w:rsid w:val="00F87515"/>
    <w:rsid w:val="00F878C1"/>
    <w:rsid w:val="00F87B51"/>
    <w:rsid w:val="00F91FE7"/>
    <w:rsid w:val="00F92A58"/>
    <w:rsid w:val="00F93E3C"/>
    <w:rsid w:val="00F94CA1"/>
    <w:rsid w:val="00F94CC9"/>
    <w:rsid w:val="00F962D9"/>
    <w:rsid w:val="00F974B6"/>
    <w:rsid w:val="00FA0498"/>
    <w:rsid w:val="00FA066A"/>
    <w:rsid w:val="00FA1FF5"/>
    <w:rsid w:val="00FA2D13"/>
    <w:rsid w:val="00FA35A1"/>
    <w:rsid w:val="00FA4831"/>
    <w:rsid w:val="00FA6B94"/>
    <w:rsid w:val="00FA796D"/>
    <w:rsid w:val="00FB059A"/>
    <w:rsid w:val="00FB1022"/>
    <w:rsid w:val="00FB38AC"/>
    <w:rsid w:val="00FB4569"/>
    <w:rsid w:val="00FB46BE"/>
    <w:rsid w:val="00FB6A9A"/>
    <w:rsid w:val="00FB6D50"/>
    <w:rsid w:val="00FC0CDE"/>
    <w:rsid w:val="00FC348B"/>
    <w:rsid w:val="00FC6E06"/>
    <w:rsid w:val="00FC75F2"/>
    <w:rsid w:val="00FD11C3"/>
    <w:rsid w:val="00FD27F0"/>
    <w:rsid w:val="00FD3873"/>
    <w:rsid w:val="00FD49CD"/>
    <w:rsid w:val="00FD61A5"/>
    <w:rsid w:val="00FD763E"/>
    <w:rsid w:val="00FD7E3E"/>
    <w:rsid w:val="00FE0778"/>
    <w:rsid w:val="00FE283C"/>
    <w:rsid w:val="00FE2CE4"/>
    <w:rsid w:val="00FE33B8"/>
    <w:rsid w:val="00FE59FA"/>
    <w:rsid w:val="00FE6294"/>
    <w:rsid w:val="00FE6DC7"/>
    <w:rsid w:val="00FF1FB7"/>
    <w:rsid w:val="00FF5335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/>
    <o:shapelayout v:ext="edit">
      <o:idmap v:ext="edit" data="1"/>
    </o:shapelayout>
  </w:shapeDefaults>
  <w:decimalSymbol w:val=","/>
  <w:listSeparator w:val=";"/>
  <w14:docId w14:val="77AE0C64"/>
  <w15:docId w15:val="{D6746B1D-C944-4C84-8E2C-52154884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4"/>
      <w:szCs w:val="24"/>
      <w:lang w:eastAsia="en-US"/>
    </w:rPr>
  </w:style>
  <w:style w:type="paragraph" w:styleId="berschrift1">
    <w:name w:val="heading 1"/>
    <w:basedOn w:val="Standard"/>
    <w:next w:val="Standard"/>
    <w:qFormat/>
    <w:pPr>
      <w:keepNext/>
      <w:spacing w:after="160"/>
      <w:outlineLvl w:val="0"/>
    </w:pPr>
    <w:rPr>
      <w:b/>
      <w:bCs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after="300"/>
      <w:outlineLvl w:val="1"/>
    </w:pPr>
    <w:rPr>
      <w:b/>
      <w:bCs/>
      <w:sz w:val="52"/>
      <w:szCs w:val="52"/>
    </w:rPr>
  </w:style>
  <w:style w:type="paragraph" w:styleId="berschrift3">
    <w:name w:val="heading 3"/>
    <w:basedOn w:val="Standard"/>
    <w:next w:val="Standard"/>
    <w:link w:val="berschrift3Zchn"/>
    <w:qFormat/>
    <w:pPr>
      <w:keepNext/>
      <w:outlineLvl w:val="2"/>
    </w:pPr>
    <w:rPr>
      <w:rFonts w:cs="Times New Roman"/>
      <w:b/>
      <w:bCs/>
      <w:color w:val="183031"/>
      <w:sz w:val="44"/>
      <w:szCs w:val="44"/>
      <w:lang w:val="x-none"/>
    </w:rPr>
  </w:style>
  <w:style w:type="paragraph" w:styleId="berschrift4">
    <w:name w:val="heading 4"/>
    <w:basedOn w:val="Standard"/>
    <w:next w:val="Standard"/>
    <w:link w:val="berschrift4Zchn"/>
    <w:qFormat/>
    <w:pPr>
      <w:keepNext/>
      <w:outlineLvl w:val="3"/>
    </w:pPr>
    <w:rPr>
      <w:rFonts w:cs="Times New Roman"/>
      <w:b/>
      <w:bCs/>
      <w:color w:val="630010"/>
      <w:sz w:val="28"/>
      <w:szCs w:val="28"/>
      <w:lang w:val="x-none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  <w:jc w:val="center"/>
    </w:pPr>
    <w:rPr>
      <w:b/>
      <w:bCs/>
      <w:color w:val="183031"/>
      <w:sz w:val="20"/>
      <w:szCs w:val="20"/>
      <w:lang w:val="en-US"/>
    </w:rPr>
  </w:style>
  <w:style w:type="character" w:styleId="Seitenzahl">
    <w:name w:val="page number"/>
    <w:basedOn w:val="Absatz-Standardschriftart"/>
    <w:semiHidden/>
  </w:style>
  <w:style w:type="paragraph" w:customStyle="1" w:styleId="Grund-Absatzlayout">
    <w:name w:val="Grund - Absatzlayout"/>
    <w:pPr>
      <w:widowControl w:val="0"/>
      <w:tabs>
        <w:tab w:val="left" w:pos="566"/>
      </w:tabs>
      <w:spacing w:line="240" w:lineRule="exact"/>
    </w:pPr>
    <w:rPr>
      <w:rFonts w:ascii="Tms Rmn" w:hAnsi="Tms Rmn"/>
      <w:sz w:val="24"/>
      <w:szCs w:val="24"/>
      <w:lang w:eastAsia="en-US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rFonts w:ascii="Arial" w:hAnsi="Arial" w:cs="Arial"/>
      <w:color w:val="630010"/>
      <w:sz w:val="20"/>
      <w:szCs w:val="20"/>
      <w:u w:val="single"/>
    </w:rPr>
  </w:style>
  <w:style w:type="character" w:styleId="BesuchterLink">
    <w:name w:val="FollowedHyperlink"/>
    <w:semiHidden/>
    <w:rPr>
      <w:rFonts w:ascii="Arial" w:hAnsi="Arial"/>
      <w:color w:val="0000FF"/>
      <w:sz w:val="20"/>
      <w:u w:val="single"/>
    </w:rPr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styleId="Funotenzeichen">
    <w:name w:val="footnote reference"/>
    <w:semiHidden/>
    <w:rPr>
      <w:vertAlign w:val="superscript"/>
    </w:rPr>
  </w:style>
  <w:style w:type="paragraph" w:styleId="Aufzhlungszeichen">
    <w:name w:val="List Bullet"/>
    <w:basedOn w:val="Standard"/>
    <w:autoRedefine/>
    <w:semiHidden/>
    <w:pPr>
      <w:numPr>
        <w:numId w:val="2"/>
      </w:numPr>
    </w:pPr>
  </w:style>
  <w:style w:type="paragraph" w:customStyle="1" w:styleId="LineBlue">
    <w:name w:val="Line Blue"/>
    <w:basedOn w:val="berschrift5"/>
    <w:pPr>
      <w:spacing w:after="240"/>
    </w:pPr>
    <w:rPr>
      <w:color w:val="808080"/>
    </w:rPr>
  </w:style>
  <w:style w:type="character" w:styleId="Hervorhebung">
    <w:name w:val="Emphasis"/>
    <w:qFormat/>
    <w:rPr>
      <w:i/>
      <w:iCs/>
    </w:rPr>
  </w:style>
  <w:style w:type="paragraph" w:customStyle="1" w:styleId="leed">
    <w:name w:val="leed"/>
    <w:basedOn w:val="Standard"/>
    <w:pPr>
      <w:spacing w:after="240"/>
    </w:pPr>
    <w:rPr>
      <w:b/>
      <w:bCs/>
      <w:color w:val="000000"/>
    </w:rPr>
  </w:style>
  <w:style w:type="paragraph" w:customStyle="1" w:styleId="lauftext">
    <w:name w:val="lauftext"/>
    <w:basedOn w:val="Standard"/>
    <w:pPr>
      <w:spacing w:after="120"/>
    </w:pPr>
  </w:style>
  <w:style w:type="paragraph" w:customStyle="1" w:styleId="linegrey">
    <w:name w:val="line grey"/>
    <w:basedOn w:val="LineBlue"/>
    <w:pPr>
      <w:spacing w:after="0"/>
    </w:pPr>
  </w:style>
  <w:style w:type="paragraph" w:customStyle="1" w:styleId="editorial">
    <w:name w:val="editorial"/>
    <w:basedOn w:val="Standard"/>
    <w:pPr>
      <w:spacing w:before="120"/>
      <w:jc w:val="center"/>
    </w:pPr>
    <w:rPr>
      <w:b/>
      <w:bCs/>
      <w:color w:val="808080"/>
    </w:rPr>
  </w:style>
  <w:style w:type="paragraph" w:customStyle="1" w:styleId="editorialheadline">
    <w:name w:val="editorial headline"/>
    <w:basedOn w:val="Standard"/>
    <w:pPr>
      <w:spacing w:before="160"/>
      <w:jc w:val="center"/>
    </w:pPr>
    <w:rPr>
      <w:b/>
      <w:bCs/>
      <w:color w:val="808080"/>
      <w:sz w:val="28"/>
      <w:szCs w:val="28"/>
      <w:lang w:val="en-US"/>
    </w:rPr>
  </w:style>
  <w:style w:type="paragraph" w:styleId="StandardWeb">
    <w:name w:val="Normal (Web)"/>
    <w:basedOn w:val="Standard"/>
    <w:uiPriority w:val="99"/>
    <w:semiHidden/>
    <w:pPr>
      <w:spacing w:before="100" w:beforeAutospacing="1" w:after="100" w:afterAutospacing="1"/>
    </w:pPr>
    <w:rPr>
      <w:lang w:eastAsia="de-DE"/>
    </w:rPr>
  </w:style>
  <w:style w:type="character" w:styleId="Fett">
    <w:name w:val="Strong"/>
    <w:qFormat/>
    <w:rPr>
      <w:b/>
      <w:bCs/>
    </w:rPr>
  </w:style>
  <w:style w:type="paragraph" w:styleId="Textkrper">
    <w:name w:val="Body Text"/>
    <w:basedOn w:val="Standard"/>
    <w:semiHidden/>
    <w:pPr>
      <w:spacing w:after="120"/>
    </w:pPr>
    <w:rPr>
      <w:b/>
      <w:bCs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paragraph" w:customStyle="1" w:styleId="Copy">
    <w:name w:val="Copy"/>
    <w:basedOn w:val="Standard"/>
    <w:pPr>
      <w:spacing w:after="120"/>
    </w:p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  <w:lang w:eastAsia="en-US"/>
    </w:rPr>
  </w:style>
  <w:style w:type="character" w:customStyle="1" w:styleId="apple-style-span">
    <w:name w:val="apple-style-span"/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Pr>
      <w:rFonts w:cs="Times New Roman"/>
      <w:sz w:val="20"/>
      <w:szCs w:val="20"/>
      <w:lang w:val="x-non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D4C5C"/>
    <w:rPr>
      <w:b/>
      <w:bCs/>
    </w:rPr>
  </w:style>
  <w:style w:type="character" w:customStyle="1" w:styleId="KommentartextZchn">
    <w:name w:val="Kommentartext Zchn"/>
    <w:link w:val="Kommentartext"/>
    <w:semiHidden/>
    <w:rsid w:val="006D4C5C"/>
    <w:rPr>
      <w:rFonts w:ascii="Arial" w:hAnsi="Arial" w:cs="Arial"/>
      <w:lang w:eastAsia="en-US"/>
    </w:rPr>
  </w:style>
  <w:style w:type="character" w:customStyle="1" w:styleId="KommentarthemaZchn">
    <w:name w:val="Kommentarthema Zchn"/>
    <w:link w:val="Kommentarthema"/>
    <w:uiPriority w:val="99"/>
    <w:semiHidden/>
    <w:rsid w:val="006D4C5C"/>
    <w:rPr>
      <w:rFonts w:ascii="Arial" w:hAnsi="Arial" w:cs="Arial"/>
      <w:b/>
      <w:bCs/>
      <w:lang w:eastAsia="en-US"/>
    </w:rPr>
  </w:style>
  <w:style w:type="character" w:customStyle="1" w:styleId="berschrift3Zchn">
    <w:name w:val="Überschrift 3 Zchn"/>
    <w:link w:val="berschrift3"/>
    <w:rsid w:val="00FE2CE4"/>
    <w:rPr>
      <w:rFonts w:ascii="Arial" w:hAnsi="Arial" w:cs="Arial"/>
      <w:b/>
      <w:bCs/>
      <w:color w:val="183031"/>
      <w:sz w:val="44"/>
      <w:szCs w:val="44"/>
      <w:lang w:eastAsia="en-US"/>
    </w:rPr>
  </w:style>
  <w:style w:type="character" w:customStyle="1" w:styleId="berschrift4Zchn">
    <w:name w:val="Überschrift 4 Zchn"/>
    <w:link w:val="berschrift4"/>
    <w:rsid w:val="00FE2CE4"/>
    <w:rPr>
      <w:rFonts w:ascii="Arial" w:hAnsi="Arial" w:cs="Arial"/>
      <w:b/>
      <w:bCs/>
      <w:color w:val="630010"/>
      <w:sz w:val="28"/>
      <w:szCs w:val="28"/>
      <w:lang w:eastAsia="en-US"/>
    </w:rPr>
  </w:style>
  <w:style w:type="paragraph" w:styleId="berarbeitung">
    <w:name w:val="Revision"/>
    <w:hidden/>
    <w:uiPriority w:val="99"/>
    <w:semiHidden/>
    <w:rsid w:val="002E526A"/>
    <w:rPr>
      <w:rFonts w:ascii="Arial" w:hAnsi="Arial" w:cs="Arial"/>
      <w:sz w:val="24"/>
      <w:szCs w:val="24"/>
      <w:lang w:eastAsia="en-US"/>
    </w:rPr>
  </w:style>
  <w:style w:type="paragraph" w:customStyle="1" w:styleId="BodyText14">
    <w:name w:val="Body Text 14"/>
    <w:basedOn w:val="Textkrper"/>
    <w:rsid w:val="000B76DE"/>
    <w:pPr>
      <w:jc w:val="center"/>
    </w:pPr>
    <w:rPr>
      <w:color w:val="808080"/>
      <w:sz w:val="28"/>
      <w:szCs w:val="28"/>
    </w:rPr>
  </w:style>
  <w:style w:type="paragraph" w:customStyle="1" w:styleId="Intro">
    <w:name w:val="Intro"/>
    <w:basedOn w:val="Textkrper"/>
    <w:rsid w:val="00B05386"/>
    <w:rPr>
      <w:color w:val="000000"/>
    </w:rPr>
  </w:style>
  <w:style w:type="paragraph" w:customStyle="1" w:styleId="BasicParagraph">
    <w:name w:val="[Basic Paragraph]"/>
    <w:basedOn w:val="Standard"/>
    <w:uiPriority w:val="99"/>
    <w:rsid w:val="00B05386"/>
    <w:pPr>
      <w:widowControl w:val="0"/>
      <w:autoSpaceDE w:val="0"/>
      <w:autoSpaceDN w:val="0"/>
      <w:adjustRightInd w:val="0"/>
      <w:spacing w:line="288" w:lineRule="auto"/>
    </w:pPr>
    <w:rPr>
      <w:rFonts w:ascii="Times-Roman" w:eastAsia="Cambria" w:hAnsi="Times-Roman" w:cs="Times-Roman"/>
      <w:color w:val="000000"/>
      <w:lang w:val="en-US"/>
    </w:rPr>
  </w:style>
  <w:style w:type="character" w:customStyle="1" w:styleId="bodytext">
    <w:name w:val="bodytext"/>
    <w:rsid w:val="001E00EB"/>
  </w:style>
  <w:style w:type="paragraph" w:styleId="Textkrper2">
    <w:name w:val="Body Text 2"/>
    <w:basedOn w:val="Standard"/>
    <w:link w:val="Textkrper2Zchn"/>
    <w:uiPriority w:val="99"/>
    <w:unhideWhenUsed/>
    <w:rsid w:val="005D608D"/>
    <w:pPr>
      <w:spacing w:after="120" w:line="480" w:lineRule="auto"/>
    </w:pPr>
  </w:style>
  <w:style w:type="character" w:customStyle="1" w:styleId="Textkrper2Zchn">
    <w:name w:val="Textkörper 2 Zchn"/>
    <w:link w:val="Textkrper2"/>
    <w:uiPriority w:val="99"/>
    <w:rsid w:val="005D608D"/>
    <w:rPr>
      <w:rFonts w:ascii="Arial" w:hAnsi="Arial" w:cs="Arial"/>
      <w:sz w:val="24"/>
      <w:szCs w:val="24"/>
      <w:lang w:eastAsia="en-US"/>
    </w:rPr>
  </w:style>
  <w:style w:type="character" w:customStyle="1" w:styleId="fontstyle01">
    <w:name w:val="fontstyle01"/>
    <w:rsid w:val="00023AF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diy96o5h">
    <w:name w:val="diy96o5h"/>
    <w:basedOn w:val="Absatz-Standardschriftart"/>
    <w:rsid w:val="00112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08061">
                  <w:marLeft w:val="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7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05457">
                          <w:marLeft w:val="300"/>
                          <w:marRight w:val="3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834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1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textransfer.de/mm/bbking1.jpg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extransfer.de/mm/bbkingtourbus2.jpg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memphis-mississippi.de/Pressefoto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extransfer.de/mm/bbkingtourbus1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extransfer.de/mm/bbkingmuseumlucille.jpg" TargetMode="External"/><Relationship Id="rId10" Type="http://schemas.openxmlformats.org/officeDocument/2006/relationships/hyperlink" Target="http://www.textransfer.de/mm/bbkingmuseumerweiterung.doc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extransfer.de/mm/bbkingmuseumerweiterung.pdf" TargetMode="External"/><Relationship Id="rId14" Type="http://schemas.openxmlformats.org/officeDocument/2006/relationships/hyperlink" Target="http://www.textransfer.de/mm/bbking2.jpg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6C681-2D00-4F0B-8096-34FA446ED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Memphis &amp; Mississippi, Presse</vt:lpstr>
    </vt:vector>
  </TitlesOfParts>
  <Company>Textransfer</Company>
  <LinksUpToDate>false</LinksUpToDate>
  <CharactersWithSpaces>2604</CharactersWithSpaces>
  <SharedDoc>false</SharedDoc>
  <HLinks>
    <vt:vector size="66" baseType="variant">
      <vt:variant>
        <vt:i4>6684712</vt:i4>
      </vt:variant>
      <vt:variant>
        <vt:i4>30</vt:i4>
      </vt:variant>
      <vt:variant>
        <vt:i4>0</vt:i4>
      </vt:variant>
      <vt:variant>
        <vt:i4>5</vt:i4>
      </vt:variant>
      <vt:variant>
        <vt:lpwstr>http://www.memphis-mississippi.de/fotos</vt:lpwstr>
      </vt:variant>
      <vt:variant>
        <vt:lpwstr/>
      </vt:variant>
      <vt:variant>
        <vt:i4>65559</vt:i4>
      </vt:variant>
      <vt:variant>
        <vt:i4>27</vt:i4>
      </vt:variant>
      <vt:variant>
        <vt:i4>0</vt:i4>
      </vt:variant>
      <vt:variant>
        <vt:i4>5</vt:i4>
      </vt:variant>
      <vt:variant>
        <vt:lpwstr>http://www.memphis-mississippi.de/pressefotos/msarts8.jpg</vt:lpwstr>
      </vt:variant>
      <vt:variant>
        <vt:lpwstr/>
      </vt:variant>
      <vt:variant>
        <vt:i4>65560</vt:i4>
      </vt:variant>
      <vt:variant>
        <vt:i4>24</vt:i4>
      </vt:variant>
      <vt:variant>
        <vt:i4>0</vt:i4>
      </vt:variant>
      <vt:variant>
        <vt:i4>5</vt:i4>
      </vt:variant>
      <vt:variant>
        <vt:lpwstr>http://www.memphis-mississippi.de/pressefotos/msarts7.jpg</vt:lpwstr>
      </vt:variant>
      <vt:variant>
        <vt:lpwstr/>
      </vt:variant>
      <vt:variant>
        <vt:i4>65561</vt:i4>
      </vt:variant>
      <vt:variant>
        <vt:i4>21</vt:i4>
      </vt:variant>
      <vt:variant>
        <vt:i4>0</vt:i4>
      </vt:variant>
      <vt:variant>
        <vt:i4>5</vt:i4>
      </vt:variant>
      <vt:variant>
        <vt:lpwstr>http://www.memphis-mississippi.de/pressefotos/msarts6.jpg</vt:lpwstr>
      </vt:variant>
      <vt:variant>
        <vt:lpwstr/>
      </vt:variant>
      <vt:variant>
        <vt:i4>65562</vt:i4>
      </vt:variant>
      <vt:variant>
        <vt:i4>18</vt:i4>
      </vt:variant>
      <vt:variant>
        <vt:i4>0</vt:i4>
      </vt:variant>
      <vt:variant>
        <vt:i4>5</vt:i4>
      </vt:variant>
      <vt:variant>
        <vt:lpwstr>http://www.memphis-mississippi.de/pressefotos/msarts5.jpg</vt:lpwstr>
      </vt:variant>
      <vt:variant>
        <vt:lpwstr/>
      </vt:variant>
      <vt:variant>
        <vt:i4>65563</vt:i4>
      </vt:variant>
      <vt:variant>
        <vt:i4>15</vt:i4>
      </vt:variant>
      <vt:variant>
        <vt:i4>0</vt:i4>
      </vt:variant>
      <vt:variant>
        <vt:i4>5</vt:i4>
      </vt:variant>
      <vt:variant>
        <vt:lpwstr>http://www.memphis-mississippi.de/pressefotos/msarts4.jpg</vt:lpwstr>
      </vt:variant>
      <vt:variant>
        <vt:lpwstr/>
      </vt:variant>
      <vt:variant>
        <vt:i4>65564</vt:i4>
      </vt:variant>
      <vt:variant>
        <vt:i4>12</vt:i4>
      </vt:variant>
      <vt:variant>
        <vt:i4>0</vt:i4>
      </vt:variant>
      <vt:variant>
        <vt:i4>5</vt:i4>
      </vt:variant>
      <vt:variant>
        <vt:lpwstr>http://www.memphis-mississippi.de/pressefotos/msarts3.jpg</vt:lpwstr>
      </vt:variant>
      <vt:variant>
        <vt:lpwstr/>
      </vt:variant>
      <vt:variant>
        <vt:i4>65565</vt:i4>
      </vt:variant>
      <vt:variant>
        <vt:i4>9</vt:i4>
      </vt:variant>
      <vt:variant>
        <vt:i4>0</vt:i4>
      </vt:variant>
      <vt:variant>
        <vt:i4>5</vt:i4>
      </vt:variant>
      <vt:variant>
        <vt:lpwstr>http://www.memphis-mississippi.de/pressefotos/msarts2.jpg</vt:lpwstr>
      </vt:variant>
      <vt:variant>
        <vt:lpwstr/>
      </vt:variant>
      <vt:variant>
        <vt:i4>65566</vt:i4>
      </vt:variant>
      <vt:variant>
        <vt:i4>6</vt:i4>
      </vt:variant>
      <vt:variant>
        <vt:i4>0</vt:i4>
      </vt:variant>
      <vt:variant>
        <vt:i4>5</vt:i4>
      </vt:variant>
      <vt:variant>
        <vt:lpwstr>http://www.memphis-mississippi.de/pressefotos/msarts1.jpg</vt:lpwstr>
      </vt:variant>
      <vt:variant>
        <vt:lpwstr/>
      </vt:variant>
      <vt:variant>
        <vt:i4>4784140</vt:i4>
      </vt:variant>
      <vt:variant>
        <vt:i4>3</vt:i4>
      </vt:variant>
      <vt:variant>
        <vt:i4>0</vt:i4>
      </vt:variant>
      <vt:variant>
        <vt:i4>5</vt:i4>
      </vt:variant>
      <vt:variant>
        <vt:lpwstr>http://www.memphis-mississippi.de/pressetexte/msarts.doc</vt:lpwstr>
      </vt:variant>
      <vt:variant>
        <vt:lpwstr/>
      </vt:variant>
      <vt:variant>
        <vt:i4>5767175</vt:i4>
      </vt:variant>
      <vt:variant>
        <vt:i4>0</vt:i4>
      </vt:variant>
      <vt:variant>
        <vt:i4>0</vt:i4>
      </vt:variant>
      <vt:variant>
        <vt:i4>5</vt:i4>
      </vt:variant>
      <vt:variant>
        <vt:lpwstr>http://www.memphis-mississippi.de/pressetexte/msarts.pdf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Memphis &amp; Mississippi, Presse</dc:title>
  <dc:creator>wolfgang.streitboerger@textransfer.de</dc:creator>
  <cp:lastModifiedBy>Wolfgang Streitboerger</cp:lastModifiedBy>
  <cp:revision>32</cp:revision>
  <cp:lastPrinted>2021-06-07T12:30:00Z</cp:lastPrinted>
  <dcterms:created xsi:type="dcterms:W3CDTF">2021-06-07T08:08:00Z</dcterms:created>
  <dcterms:modified xsi:type="dcterms:W3CDTF">2021-06-07T12:31:00Z</dcterms:modified>
</cp:coreProperties>
</file>